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159BB2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1CCD37CD" w14:textId="7E7A905A" w:rsidR="0022631D" w:rsidRPr="00A22314" w:rsidRDefault="0022631D" w:rsidP="00A22314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6D610C87" w14:textId="2F44E539" w:rsidR="0022631D" w:rsidRPr="006D1B63" w:rsidRDefault="008F18BE" w:rsidP="008F18BE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B83F2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ՀՀ ԳԱԱ </w:t>
      </w:r>
      <w:r w:rsidR="00C93439" w:rsidRPr="00B83F2C">
        <w:rPr>
          <w:rFonts w:ascii="GHEA Grapalat" w:eastAsia="Times New Roman" w:hAnsi="GHEA Grapalat" w:cs="Sylfaen"/>
          <w:sz w:val="20"/>
          <w:szCs w:val="20"/>
          <w:lang w:val="af-ZA" w:eastAsia="ru-RU"/>
        </w:rPr>
        <w:t>Ա.Բ</w:t>
      </w:r>
      <w:r w:rsidR="00C93439" w:rsidRPr="006D1B63">
        <w:rPr>
          <w:rFonts w:ascii="GHEA Grapalat" w:eastAsia="Times New Roman" w:hAnsi="GHEA Grapalat" w:cs="Sylfaen"/>
          <w:sz w:val="20"/>
          <w:szCs w:val="20"/>
          <w:lang w:val="af-ZA" w:eastAsia="ru-RU"/>
        </w:rPr>
        <w:t>.Նալբանդյանի անվան քիմիական ֆիզիկայի ինստիտուտ</w:t>
      </w:r>
      <w:r w:rsidRPr="006D1B6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ՊՈԱԿ-ը</w:t>
      </w:r>
      <w:r w:rsidR="0022631D" w:rsidRPr="006D1B6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, որը գտնվում է                        </w:t>
      </w:r>
      <w:r w:rsidRPr="006D1B6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ք.Երևան, </w:t>
      </w:r>
      <w:r w:rsidR="00C93439" w:rsidRPr="006D1B63">
        <w:rPr>
          <w:rFonts w:ascii="GHEA Grapalat" w:eastAsia="Times New Roman" w:hAnsi="GHEA Grapalat" w:cs="Sylfaen"/>
          <w:sz w:val="20"/>
          <w:szCs w:val="20"/>
          <w:lang w:val="af-ZA" w:eastAsia="ru-RU"/>
        </w:rPr>
        <w:t>Պ.Սևակի 5/2</w:t>
      </w:r>
      <w:r w:rsidRPr="006D1B6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</w:t>
      </w:r>
      <w:r w:rsidR="0022631D" w:rsidRPr="006D1B6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հասցեում, ստորև ներկայացնում է իր</w:t>
      </w:r>
      <w:r w:rsidRPr="006D1B6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</w:t>
      </w:r>
      <w:r w:rsidR="0022631D" w:rsidRPr="006D1B6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կարիքներ</w:t>
      </w:r>
      <w:r w:rsidR="0022631D" w:rsidRPr="006D1B6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ի </w:t>
      </w:r>
      <w:r w:rsidR="0022631D" w:rsidRPr="0064437A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="00B83F2C" w:rsidRPr="0064437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proofErr w:type="spellStart"/>
      <w:r w:rsidR="00340475">
        <w:rPr>
          <w:rFonts w:ascii="GHEA Grapalat" w:hAnsi="GHEA Grapalat"/>
          <w:b/>
          <w:bCs/>
          <w:sz w:val="20"/>
          <w:szCs w:val="20"/>
          <w:lang w:val="ru-RU"/>
        </w:rPr>
        <w:t>Լաբորատոր</w:t>
      </w:r>
      <w:proofErr w:type="spellEnd"/>
      <w:r w:rsidR="00340475" w:rsidRPr="00174BCF">
        <w:rPr>
          <w:rFonts w:ascii="GHEA Grapalat" w:hAnsi="GHEA Grapalat"/>
          <w:b/>
          <w:bCs/>
          <w:sz w:val="20"/>
          <w:szCs w:val="20"/>
          <w:lang w:val="af-ZA"/>
        </w:rPr>
        <w:t xml:space="preserve"> </w:t>
      </w:r>
      <w:proofErr w:type="spellStart"/>
      <w:r w:rsidR="00340475">
        <w:rPr>
          <w:rFonts w:ascii="GHEA Grapalat" w:hAnsi="GHEA Grapalat"/>
          <w:b/>
          <w:bCs/>
          <w:sz w:val="20"/>
          <w:szCs w:val="20"/>
          <w:lang w:val="ru-RU"/>
        </w:rPr>
        <w:t>սարքերի</w:t>
      </w:r>
      <w:proofErr w:type="spellEnd"/>
      <w:r w:rsidR="00340475" w:rsidRPr="00174BCF">
        <w:rPr>
          <w:rFonts w:ascii="GHEA Grapalat" w:hAnsi="GHEA Grapalat"/>
          <w:b/>
          <w:bCs/>
          <w:sz w:val="20"/>
          <w:szCs w:val="20"/>
          <w:lang w:val="af-ZA"/>
        </w:rPr>
        <w:t xml:space="preserve"> </w:t>
      </w:r>
      <w:r w:rsidR="00340475">
        <w:rPr>
          <w:rFonts w:ascii="GHEA Grapalat" w:hAnsi="GHEA Grapalat"/>
          <w:b/>
          <w:bCs/>
          <w:sz w:val="20"/>
          <w:szCs w:val="20"/>
          <w:lang w:val="ru-RU"/>
        </w:rPr>
        <w:t>և</w:t>
      </w:r>
      <w:r w:rsidR="00340475" w:rsidRPr="00174BCF">
        <w:rPr>
          <w:rFonts w:ascii="GHEA Grapalat" w:hAnsi="GHEA Grapalat"/>
          <w:b/>
          <w:bCs/>
          <w:sz w:val="20"/>
          <w:szCs w:val="20"/>
          <w:lang w:val="af-ZA"/>
        </w:rPr>
        <w:t xml:space="preserve"> </w:t>
      </w:r>
      <w:proofErr w:type="spellStart"/>
      <w:r w:rsidR="00340475">
        <w:rPr>
          <w:rFonts w:ascii="GHEA Grapalat" w:hAnsi="GHEA Grapalat"/>
          <w:b/>
          <w:bCs/>
          <w:sz w:val="20"/>
          <w:szCs w:val="20"/>
          <w:lang w:val="ru-RU"/>
        </w:rPr>
        <w:t>պարագաների</w:t>
      </w:r>
      <w:proofErr w:type="spellEnd"/>
      <w:r w:rsidR="006D1B63" w:rsidRPr="006D1B6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="0022631D" w:rsidRPr="006D1B6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նպատակով կազմակերպված  </w:t>
      </w:r>
      <w:r w:rsidR="00C93439" w:rsidRPr="006D1B6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ՔՖԻ</w:t>
      </w:r>
      <w:r w:rsidRPr="006D1B6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-ԳՀԱՊՁԲ-</w:t>
      </w:r>
      <w:r w:rsidR="004A11A5" w:rsidRPr="006D1B6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24/</w:t>
      </w:r>
      <w:r w:rsidR="00340475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50</w:t>
      </w:r>
      <w:r w:rsidR="006C0B34" w:rsidRPr="006D1B6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="0022631D" w:rsidRPr="006D1B63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 w:rsidRPr="006D1B6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6D1B6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</w:t>
      </w:r>
      <w:r w:rsidR="004F734F" w:rsidRPr="006D1B63">
        <w:rPr>
          <w:rFonts w:ascii="GHEA Grapalat" w:eastAsia="Times New Roman" w:hAnsi="GHEA Grapalat" w:cs="Sylfaen"/>
          <w:sz w:val="20"/>
          <w:szCs w:val="20"/>
          <w:lang w:val="af-ZA" w:eastAsia="ru-RU"/>
        </w:rPr>
        <w:t>եր</w:t>
      </w:r>
      <w:r w:rsidR="0022631D" w:rsidRPr="006D1B63">
        <w:rPr>
          <w:rFonts w:ascii="GHEA Grapalat" w:eastAsia="Times New Roman" w:hAnsi="GHEA Grapalat" w:cs="Sylfaen"/>
          <w:sz w:val="20"/>
          <w:szCs w:val="20"/>
          <w:lang w:val="af-ZA" w:eastAsia="ru-RU"/>
        </w:rPr>
        <w:t>ի մասին տեղեկատվությունը`</w:t>
      </w:r>
    </w:p>
    <w:p w14:paraId="3F2A9659" w14:textId="77777777" w:rsidR="0022631D" w:rsidRPr="006D1B63" w:rsidRDefault="0022631D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36"/>
        <w:gridCol w:w="364"/>
        <w:gridCol w:w="311"/>
        <w:gridCol w:w="755"/>
        <w:gridCol w:w="95"/>
        <w:gridCol w:w="195"/>
        <w:gridCol w:w="81"/>
        <w:gridCol w:w="93"/>
        <w:gridCol w:w="340"/>
        <w:gridCol w:w="650"/>
        <w:gridCol w:w="59"/>
        <w:gridCol w:w="211"/>
        <w:gridCol w:w="214"/>
        <w:gridCol w:w="171"/>
        <w:gridCol w:w="250"/>
        <w:gridCol w:w="265"/>
        <w:gridCol w:w="101"/>
        <w:gridCol w:w="768"/>
        <w:gridCol w:w="31"/>
        <w:gridCol w:w="391"/>
        <w:gridCol w:w="606"/>
        <w:gridCol w:w="202"/>
        <w:gridCol w:w="342"/>
        <w:gridCol w:w="267"/>
        <w:gridCol w:w="172"/>
        <w:gridCol w:w="332"/>
        <w:gridCol w:w="478"/>
        <w:gridCol w:w="145"/>
        <w:gridCol w:w="8"/>
        <w:gridCol w:w="7"/>
        <w:gridCol w:w="830"/>
        <w:gridCol w:w="431"/>
        <w:gridCol w:w="1241"/>
      </w:tblGrid>
      <w:tr w:rsidR="00E713E7" w:rsidRPr="0022631D" w14:paraId="3BCB0F4A" w14:textId="77777777" w:rsidTr="00E713E7">
        <w:trPr>
          <w:trHeight w:val="146"/>
        </w:trPr>
        <w:tc>
          <w:tcPr>
            <w:tcW w:w="770" w:type="dxa"/>
            <w:shd w:val="clear" w:color="auto" w:fill="auto"/>
            <w:vAlign w:val="center"/>
          </w:tcPr>
          <w:p w14:paraId="5FD69F2F" w14:textId="77777777" w:rsidR="00E713E7" w:rsidRPr="0022631D" w:rsidRDefault="00E713E7" w:rsidP="00E624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442" w:type="dxa"/>
            <w:gridSpan w:val="33"/>
            <w:shd w:val="clear" w:color="auto" w:fill="auto"/>
            <w:vAlign w:val="center"/>
          </w:tcPr>
          <w:p w14:paraId="47A5B985" w14:textId="77777777" w:rsidR="00E713E7" w:rsidRPr="0022631D" w:rsidRDefault="00E713E7" w:rsidP="00E624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E713E7" w:rsidRPr="0022631D" w14:paraId="796D388F" w14:textId="77777777" w:rsidTr="00FA30DE">
        <w:trPr>
          <w:trHeight w:val="110"/>
        </w:trPr>
        <w:tc>
          <w:tcPr>
            <w:tcW w:w="770" w:type="dxa"/>
            <w:vMerge w:val="restart"/>
            <w:shd w:val="clear" w:color="auto" w:fill="auto"/>
            <w:vAlign w:val="center"/>
          </w:tcPr>
          <w:p w14:paraId="781659E7" w14:textId="0F13217F" w:rsidR="00E713E7" w:rsidRPr="00E4188B" w:rsidRDefault="00E713E7" w:rsidP="00E624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561" w:type="dxa"/>
            <w:gridSpan w:val="5"/>
            <w:vMerge w:val="restart"/>
            <w:shd w:val="clear" w:color="auto" w:fill="auto"/>
            <w:vAlign w:val="center"/>
          </w:tcPr>
          <w:p w14:paraId="0C83F2D3" w14:textId="77777777" w:rsidR="00E713E7" w:rsidRPr="00E4188B" w:rsidRDefault="00E713E7" w:rsidP="00E624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709" w:type="dxa"/>
            <w:gridSpan w:val="4"/>
            <w:vMerge w:val="restart"/>
            <w:shd w:val="clear" w:color="auto" w:fill="auto"/>
            <w:vAlign w:val="center"/>
          </w:tcPr>
          <w:p w14:paraId="3D073E87" w14:textId="37128837" w:rsidR="00E713E7" w:rsidRPr="0022631D" w:rsidRDefault="00E713E7" w:rsidP="00E624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59F68B85" w14:textId="77777777" w:rsidR="00E713E7" w:rsidRPr="0022631D" w:rsidRDefault="00E713E7" w:rsidP="00E624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586" w:type="dxa"/>
            <w:gridSpan w:val="6"/>
            <w:shd w:val="clear" w:color="auto" w:fill="auto"/>
            <w:vAlign w:val="center"/>
          </w:tcPr>
          <w:p w14:paraId="62535C49" w14:textId="77777777" w:rsidR="00E713E7" w:rsidRPr="0022631D" w:rsidRDefault="00E713E7" w:rsidP="00E624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790" w:type="dxa"/>
            <w:gridSpan w:val="8"/>
            <w:vMerge w:val="restart"/>
            <w:shd w:val="clear" w:color="auto" w:fill="auto"/>
            <w:vAlign w:val="center"/>
          </w:tcPr>
          <w:p w14:paraId="330836BC" w14:textId="77777777" w:rsidR="00E713E7" w:rsidRPr="0022631D" w:rsidRDefault="00E713E7" w:rsidP="00E624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2662" w:type="dxa"/>
            <w:gridSpan w:val="6"/>
            <w:vMerge w:val="restart"/>
            <w:shd w:val="clear" w:color="auto" w:fill="auto"/>
            <w:vAlign w:val="center"/>
          </w:tcPr>
          <w:p w14:paraId="5D289872" w14:textId="77777777" w:rsidR="00E713E7" w:rsidRPr="0022631D" w:rsidRDefault="00E713E7" w:rsidP="00E624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E713E7" w:rsidRPr="0022631D" w14:paraId="02BE1D52" w14:textId="77777777" w:rsidTr="00FA30DE">
        <w:trPr>
          <w:trHeight w:val="175"/>
        </w:trPr>
        <w:tc>
          <w:tcPr>
            <w:tcW w:w="770" w:type="dxa"/>
            <w:vMerge/>
            <w:shd w:val="clear" w:color="auto" w:fill="auto"/>
            <w:vAlign w:val="center"/>
          </w:tcPr>
          <w:p w14:paraId="6E1FBC69" w14:textId="77777777" w:rsidR="00E713E7" w:rsidRPr="0022631D" w:rsidRDefault="00E713E7" w:rsidP="00E624F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561" w:type="dxa"/>
            <w:gridSpan w:val="5"/>
            <w:vMerge/>
            <w:shd w:val="clear" w:color="auto" w:fill="auto"/>
            <w:vAlign w:val="center"/>
          </w:tcPr>
          <w:p w14:paraId="528BE8BA" w14:textId="77777777" w:rsidR="00E713E7" w:rsidRPr="0022631D" w:rsidRDefault="00E713E7" w:rsidP="00E624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4"/>
            <w:vMerge/>
            <w:shd w:val="clear" w:color="auto" w:fill="auto"/>
            <w:vAlign w:val="center"/>
          </w:tcPr>
          <w:p w14:paraId="5C6C06A7" w14:textId="77777777" w:rsidR="00E713E7" w:rsidRPr="0022631D" w:rsidRDefault="00E713E7" w:rsidP="00E624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50" w:type="dxa"/>
            <w:vMerge w:val="restart"/>
            <w:shd w:val="clear" w:color="auto" w:fill="auto"/>
            <w:vAlign w:val="center"/>
          </w:tcPr>
          <w:p w14:paraId="374821C4" w14:textId="77777777" w:rsidR="00E713E7" w:rsidRPr="0022631D" w:rsidRDefault="00E713E7" w:rsidP="00E624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484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E713E7" w:rsidRPr="0022631D" w:rsidRDefault="00E713E7" w:rsidP="00E624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586" w:type="dxa"/>
            <w:gridSpan w:val="6"/>
            <w:shd w:val="clear" w:color="auto" w:fill="auto"/>
            <w:vAlign w:val="center"/>
          </w:tcPr>
          <w:p w14:paraId="01CC38D9" w14:textId="77777777" w:rsidR="00E713E7" w:rsidRPr="0022631D" w:rsidRDefault="00E713E7" w:rsidP="00E624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2790" w:type="dxa"/>
            <w:gridSpan w:val="8"/>
            <w:vMerge/>
            <w:shd w:val="clear" w:color="auto" w:fill="auto"/>
          </w:tcPr>
          <w:p w14:paraId="12AD9841" w14:textId="77777777" w:rsidR="00E713E7" w:rsidRPr="0022631D" w:rsidRDefault="00E713E7" w:rsidP="00E624F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62" w:type="dxa"/>
            <w:gridSpan w:val="6"/>
            <w:vMerge/>
            <w:shd w:val="clear" w:color="auto" w:fill="auto"/>
          </w:tcPr>
          <w:p w14:paraId="28B6AAAB" w14:textId="77777777" w:rsidR="00E713E7" w:rsidRPr="0022631D" w:rsidRDefault="00E713E7" w:rsidP="00E624F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713E7" w:rsidRPr="0022631D" w14:paraId="688F77C8" w14:textId="77777777" w:rsidTr="00FA30DE">
        <w:trPr>
          <w:trHeight w:val="275"/>
        </w:trPr>
        <w:tc>
          <w:tcPr>
            <w:tcW w:w="77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E713E7" w:rsidRPr="0022631D" w:rsidRDefault="00E713E7" w:rsidP="00E624F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56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E713E7" w:rsidRPr="0022631D" w:rsidRDefault="00E713E7" w:rsidP="00E624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E713E7" w:rsidRPr="0022631D" w:rsidRDefault="00E713E7" w:rsidP="00E624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5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E713E7" w:rsidRPr="0022631D" w:rsidRDefault="00E713E7" w:rsidP="00E624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8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E713E7" w:rsidRPr="0022631D" w:rsidRDefault="00E713E7" w:rsidP="00E624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E713E7" w:rsidRPr="00E4188B" w:rsidRDefault="00E713E7" w:rsidP="00E624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E713E7" w:rsidRPr="0022631D" w:rsidRDefault="00E713E7" w:rsidP="00E624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790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E713E7" w:rsidRPr="0022631D" w:rsidRDefault="00E713E7" w:rsidP="00E624F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62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E713E7" w:rsidRPr="0022631D" w:rsidRDefault="00E713E7" w:rsidP="00E624F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40475" w:rsidRPr="0064437A" w14:paraId="3CB30D12" w14:textId="77777777" w:rsidTr="00FB7D6B">
        <w:trPr>
          <w:trHeight w:val="60"/>
        </w:trPr>
        <w:tc>
          <w:tcPr>
            <w:tcW w:w="770" w:type="dxa"/>
            <w:shd w:val="clear" w:color="auto" w:fill="auto"/>
            <w:vAlign w:val="center"/>
          </w:tcPr>
          <w:p w14:paraId="25DC6E2D" w14:textId="57DC7E99" w:rsidR="00340475" w:rsidRPr="00D86204" w:rsidRDefault="00340475" w:rsidP="00C72AEB">
            <w:pPr>
              <w:pStyle w:val="a6"/>
              <w:tabs>
                <w:tab w:val="left" w:pos="162"/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6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7B78AF" w14:textId="7EFC9DB1" w:rsidR="00340475" w:rsidRPr="00CC769E" w:rsidRDefault="00340475" w:rsidP="00FB7D6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594121">
              <w:rPr>
                <w:rFonts w:ascii="Sylfaen" w:hAnsi="Sylfaen"/>
                <w:sz w:val="18"/>
                <w:szCs w:val="18"/>
                <w:lang w:val="ru-RU"/>
              </w:rPr>
              <w:t>Անալիտիկ</w:t>
            </w:r>
            <w:proofErr w:type="spellEnd"/>
            <w:r w:rsidRPr="00594121">
              <w:rPr>
                <w:rFonts w:ascii="Sylfaen" w:hAnsi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94121">
              <w:rPr>
                <w:rFonts w:ascii="Sylfaen" w:hAnsi="Sylfaen"/>
                <w:sz w:val="18"/>
                <w:szCs w:val="18"/>
                <w:lang w:val="ru-RU"/>
              </w:rPr>
              <w:t>կշեռք</w:t>
            </w:r>
            <w:proofErr w:type="spellEnd"/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D19E39" w14:textId="4851FC6F" w:rsidR="00340475" w:rsidRPr="00CC769E" w:rsidRDefault="00340475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CC769E">
              <w:rPr>
                <w:rFonts w:ascii="GHEA Grapalat" w:hAnsi="GHEA Grapalat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6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AFE9F2" w14:textId="0C4DF775" w:rsidR="00340475" w:rsidRPr="00CC769E" w:rsidRDefault="00340475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C769E">
              <w:rPr>
                <w:rFonts w:ascii="GHEA Grapalat" w:hAnsi="GHEA Grapalat"/>
                <w:sz w:val="18"/>
                <w:szCs w:val="18"/>
              </w:rPr>
              <w:t>-</w:t>
            </w:r>
          </w:p>
        </w:tc>
        <w:tc>
          <w:tcPr>
            <w:tcW w:w="48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AE9859" w14:textId="49A0F0A1" w:rsidR="00340475" w:rsidRPr="00CC769E" w:rsidRDefault="00340475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C769E">
              <w:rPr>
                <w:rFonts w:ascii="GHEA Grapalat" w:hAnsi="GHEA Grapalat"/>
                <w:sz w:val="18"/>
                <w:szCs w:val="18"/>
                <w:lang w:val="ru-RU"/>
              </w:rPr>
              <w:t>1</w:t>
            </w:r>
          </w:p>
        </w:tc>
        <w:tc>
          <w:tcPr>
            <w:tcW w:w="6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1740FB" w14:textId="751FBA3B" w:rsidR="00340475" w:rsidRPr="00CC769E" w:rsidRDefault="00340475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C769E">
              <w:rPr>
                <w:rFonts w:ascii="GHEA Grapalat" w:hAnsi="GHEA Grapalat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24D54C" w14:textId="1B17CA91" w:rsidR="00340475" w:rsidRPr="00CC769E" w:rsidRDefault="00340475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310000</w:t>
            </w:r>
          </w:p>
        </w:tc>
        <w:tc>
          <w:tcPr>
            <w:tcW w:w="279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C4D2B2" w14:textId="77777777" w:rsidR="00340475" w:rsidRPr="00340475" w:rsidRDefault="00340475" w:rsidP="00340475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0.1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մգ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անալիտիկ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կշեռքի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մոդելին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համարժեք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մոդել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,</w:t>
            </w:r>
          </w:p>
          <w:p w14:paraId="09D3B2FC" w14:textId="77777777" w:rsidR="00340475" w:rsidRPr="00340475" w:rsidRDefault="00340475" w:rsidP="00340475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Տարողությունը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՝ 220 գ, </w:t>
            </w:r>
          </w:p>
          <w:p w14:paraId="3217959C" w14:textId="2F498679" w:rsidR="00340475" w:rsidRPr="00FB7D6B" w:rsidRDefault="00340475" w:rsidP="00340475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</w:pP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Ընթեռնելիություն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՝ 0,0001 գ (0,1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մգ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),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Կրկնելիություն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՝ ±0,0002 գ,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Գծայնություն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՝ ±0,0003 գ, Կայունացման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ժամանակը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` 3վ,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Կալիբրացիա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՝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ներքին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ավտոմատ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արտաքին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: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Կալիբրացիայի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կշիռը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՝ 200 գ,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Թիթեղի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տրամագիծը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՝ 80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մմ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Հզորությունը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՝ 110 Վ, 60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Հց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AC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Ինտերֆեյս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՝ RS232:</w:t>
            </w:r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br/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Ամբողջական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հավաքածուն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ներառում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է.</w:t>
            </w:r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br/>
              <w:t xml:space="preserve">1 x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կշեռքի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հիմնական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մարմին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; 1 x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կշռող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թիթեղ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; 1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xկառավարման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վահանակ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; 1 x Power Cable; 1 x Calibration Weight; 1 x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Հրահանգների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ձեռնարկ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; 1 x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Որակի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սերտիֆիկացում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:</w:t>
            </w:r>
          </w:p>
        </w:tc>
        <w:tc>
          <w:tcPr>
            <w:tcW w:w="266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E969A9" w14:textId="77777777" w:rsidR="00340475" w:rsidRPr="00FB7D6B" w:rsidRDefault="00340475" w:rsidP="00340475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</w:pPr>
            <w:r w:rsidRPr="00FB7D6B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t xml:space="preserve">0.1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մգ</w:t>
            </w:r>
            <w:proofErr w:type="spellEnd"/>
            <w:r w:rsidRPr="00FB7D6B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անալիտիկ</w:t>
            </w:r>
            <w:proofErr w:type="spellEnd"/>
            <w:r w:rsidRPr="00FB7D6B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կշեռքի</w:t>
            </w:r>
            <w:proofErr w:type="spellEnd"/>
            <w:r w:rsidRPr="00FB7D6B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մոդելին</w:t>
            </w:r>
            <w:proofErr w:type="spellEnd"/>
            <w:r w:rsidRPr="00FB7D6B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համարժեք</w:t>
            </w:r>
            <w:proofErr w:type="spellEnd"/>
            <w:r w:rsidRPr="00FB7D6B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մոդել</w:t>
            </w:r>
            <w:proofErr w:type="spellEnd"/>
            <w:r w:rsidRPr="00FB7D6B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t>,</w:t>
            </w:r>
          </w:p>
          <w:p w14:paraId="2E8764F8" w14:textId="77777777" w:rsidR="00340475" w:rsidRPr="00340475" w:rsidRDefault="00340475" w:rsidP="00340475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FB7D6B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Տարողությունը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՝ 220 գ, </w:t>
            </w:r>
          </w:p>
          <w:p w14:paraId="1B395025" w14:textId="77777777" w:rsidR="00340475" w:rsidRPr="00340475" w:rsidRDefault="00340475" w:rsidP="00340475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Ընթեռնելիություն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՝ 0,0001 գ (0,1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մգ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),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Կրկնելիություն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՝ ±0,0002 գ,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Գծայնություն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՝ ±0,0003 գ, Կայունացման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ժամանակը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` 3վ,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Կալիբրացիա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՝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ներքին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ավտոմատ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արտաքին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: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Կալիբրացիայի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կշիռը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՝ 200 գ,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Թիթեղի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տրամագիծը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՝ 80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մմ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Հզորությունը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՝ 110 Վ, 60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Հց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AC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Ինտերֆեյս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՝ RS232:</w:t>
            </w:r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br/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Ամբողջական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հավաքածուն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ներառում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է.</w:t>
            </w:r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br/>
              <w:t xml:space="preserve">1 x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կշեռքի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հիմնական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մարմին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; 1 x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կշռող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թիթեղ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; 1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xկառավարման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վահանակ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; 1 x Power Cable; 1 x Calibration Weight; 1 x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Հրահանգների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ձեռնարկ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; 1 x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Որակի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սերտիֆիկացում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:</w:t>
            </w:r>
          </w:p>
          <w:p w14:paraId="4DD342B6" w14:textId="14BB38D7" w:rsidR="00340475" w:rsidRPr="00CC769E" w:rsidRDefault="00340475" w:rsidP="00FA30DE">
            <w:pPr>
              <w:spacing w:before="0" w:after="0"/>
              <w:ind w:left="0" w:firstLine="0"/>
              <w:rPr>
                <w:rFonts w:ascii="Sylfaen" w:hAnsi="Sylfaen"/>
                <w:sz w:val="14"/>
                <w:szCs w:val="14"/>
              </w:rPr>
            </w:pPr>
          </w:p>
        </w:tc>
      </w:tr>
      <w:tr w:rsidR="00340475" w:rsidRPr="00340475" w14:paraId="1E0EE2C1" w14:textId="77777777" w:rsidTr="00FB7D6B">
        <w:trPr>
          <w:trHeight w:val="60"/>
        </w:trPr>
        <w:tc>
          <w:tcPr>
            <w:tcW w:w="770" w:type="dxa"/>
            <w:shd w:val="clear" w:color="auto" w:fill="auto"/>
            <w:vAlign w:val="center"/>
          </w:tcPr>
          <w:p w14:paraId="61427662" w14:textId="7FD1A115" w:rsidR="00340475" w:rsidRPr="00CC769E" w:rsidRDefault="00340475" w:rsidP="00C72AEB">
            <w:pPr>
              <w:pStyle w:val="a6"/>
              <w:tabs>
                <w:tab w:val="left" w:pos="162"/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</w:t>
            </w:r>
          </w:p>
        </w:tc>
        <w:tc>
          <w:tcPr>
            <w:tcW w:w="156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C477A0" w14:textId="4A70F0BF" w:rsidR="00340475" w:rsidRPr="00CC769E" w:rsidRDefault="00340475" w:rsidP="00FB7D6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594121">
              <w:rPr>
                <w:rFonts w:ascii="Sylfaen" w:hAnsi="Sylfaen"/>
                <w:sz w:val="18"/>
                <w:szCs w:val="18"/>
                <w:lang w:val="ru-RU"/>
              </w:rPr>
              <w:t>օսցիլոգրաֆ</w:t>
            </w:r>
            <w:proofErr w:type="spellEnd"/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2E0FCB" w14:textId="60807D33" w:rsidR="00340475" w:rsidRPr="00CC769E" w:rsidRDefault="00340475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CC769E">
              <w:rPr>
                <w:rFonts w:ascii="GHEA Grapalat" w:hAnsi="GHEA Grapalat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6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2089FB" w14:textId="3C50014B" w:rsidR="00340475" w:rsidRPr="00CC769E" w:rsidRDefault="00340475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C769E">
              <w:rPr>
                <w:rFonts w:ascii="GHEA Grapalat" w:hAnsi="GHEA Grapalat"/>
                <w:sz w:val="18"/>
                <w:szCs w:val="18"/>
              </w:rPr>
              <w:t>-</w:t>
            </w:r>
          </w:p>
        </w:tc>
        <w:tc>
          <w:tcPr>
            <w:tcW w:w="48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5A349B" w14:textId="28CAEB39" w:rsidR="00340475" w:rsidRPr="00CC769E" w:rsidRDefault="00340475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C769E">
              <w:rPr>
                <w:rFonts w:ascii="GHEA Grapalat" w:hAnsi="GHEA Grapalat"/>
                <w:sz w:val="18"/>
                <w:szCs w:val="18"/>
                <w:lang w:val="ru-RU"/>
              </w:rPr>
              <w:t>3</w:t>
            </w:r>
          </w:p>
        </w:tc>
        <w:tc>
          <w:tcPr>
            <w:tcW w:w="6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A0F0A7" w14:textId="2EAEB9D9" w:rsidR="00340475" w:rsidRPr="00CC769E" w:rsidRDefault="00340475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C769E">
              <w:rPr>
                <w:rFonts w:ascii="GHEA Grapalat" w:hAnsi="GHEA Grapalat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3D2869" w14:textId="2333263E" w:rsidR="00340475" w:rsidRPr="00CC769E" w:rsidRDefault="00340475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2417000</w:t>
            </w:r>
          </w:p>
        </w:tc>
        <w:tc>
          <w:tcPr>
            <w:tcW w:w="279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F2863D" w14:textId="77777777" w:rsidR="00340475" w:rsidRPr="00340475" w:rsidRDefault="00340475" w:rsidP="00340475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Թվային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</w:t>
            </w:r>
          </w:p>
          <w:p w14:paraId="5514A63B" w14:textId="77777777" w:rsidR="00340475" w:rsidRPr="00340475" w:rsidRDefault="00340475" w:rsidP="00340475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Թողունակությունը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՝ 200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ՄՀց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;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Նմուշառման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հաճախականությունը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՝ 2 GS/վ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իրական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ժամանակում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;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Գրառման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երկարությունը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՝ 2,5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կվտ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; 4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լիովին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մեկուսացված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ալիքներ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գումարած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մեկուսացված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արտաքին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ձգան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;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մարտկոցի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8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ժամ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շարունակական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աշխատանք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տեղադրված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երկու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մարտկոցի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շնորհիվ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,</w:t>
            </w:r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br/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հնարավոր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է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Արագորեն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հավաքագրել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վերլուծել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չափումների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արդյունքները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OpenChoice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™ 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կամ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ինտեգրված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CompactFlash®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ծրագրերի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միջոցով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; FFT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ստանդարտ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; 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ավանդական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անալոգային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ոճի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կոճակներ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բազմալեզու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ինտերֆեյս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;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ավտոմատ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կարգաբերման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ընտրացանկ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ինքնորոշման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միջակայք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ազդանշանային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ալիքի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ձևի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ընտրոթյան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հնարավորություն</w:t>
            </w:r>
            <w:proofErr w:type="spellEnd"/>
          </w:p>
          <w:p w14:paraId="7B4413CA" w14:textId="1439F7A2" w:rsidR="00340475" w:rsidRPr="00340475" w:rsidRDefault="00340475" w:rsidP="00340475">
            <w:pPr>
              <w:spacing w:before="0" w:after="0"/>
              <w:ind w:left="0" w:firstLine="0"/>
              <w:rPr>
                <w:rFonts w:ascii="GHEA Grapalat" w:hAnsi="GHEA Grapalat"/>
                <w:color w:val="212529"/>
                <w:sz w:val="14"/>
                <w:szCs w:val="14"/>
                <w:shd w:val="clear" w:color="auto" w:fill="FFFFFF"/>
                <w:lang w:val="hy-AM"/>
              </w:rPr>
            </w:pPr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TPS</w:t>
            </w:r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t xml:space="preserve">2024 </w:t>
            </w:r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Tektronix</w:t>
            </w:r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t>կամ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t>համարժեք</w:t>
            </w:r>
            <w:proofErr w:type="spellEnd"/>
          </w:p>
        </w:tc>
        <w:tc>
          <w:tcPr>
            <w:tcW w:w="266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C44AF3" w14:textId="77777777" w:rsidR="00340475" w:rsidRPr="00340475" w:rsidRDefault="00340475" w:rsidP="00340475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 xml:space="preserve">Թվային, </w:t>
            </w:r>
          </w:p>
          <w:p w14:paraId="057C05E7" w14:textId="77777777" w:rsidR="00340475" w:rsidRPr="00340475" w:rsidRDefault="00340475" w:rsidP="00340475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>Թողունակությունը՝ 200 ՄՀց; Նմուշառման հաճախականությունը՝ 2 GS/վ իրական ժամանակում; Գրառման երկարությունը՝ 2,5 կվտ; 4 լիովին մեկուսացված ալիքներ, գումարած մեկուսացված արտաքին ձգան; մարտկոցի 8 ժամ շարունակական  աշխատանք, տեղադրված երկու մարտկոցի շնորհիվ,</w:t>
            </w:r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հնարավոր է Արագորեն հավաքագրել և վերլուծել չափումների արդյունքները OpenChoice™  կամ ինտեգրված CompactFlash® ծրագրերի միջոցով; FFT ստանդարտ;  ավանդական, անալոգային ոճի կոճակներ և բազմալեզու ինտերֆեյս; ավտոմատ կարգաբերման ընտրացանկ, ինքնորոշման միջակայք, ազդանշանային ալիքի ձևի ընտրոթյան հնարավորություն</w:t>
            </w:r>
          </w:p>
          <w:p w14:paraId="7DB82FCE" w14:textId="6C3782E4" w:rsidR="00340475" w:rsidRPr="00FA30DE" w:rsidRDefault="00340475" w:rsidP="00340475">
            <w:pPr>
              <w:spacing w:before="0" w:after="0"/>
              <w:ind w:left="0" w:firstLine="0"/>
              <w:rPr>
                <w:rFonts w:ascii="Sylfaen" w:hAnsi="Sylfaen"/>
                <w:color w:val="212529"/>
                <w:sz w:val="14"/>
                <w:szCs w:val="14"/>
                <w:shd w:val="clear" w:color="auto" w:fill="FFFFFF"/>
                <w:lang w:val="hy-AM"/>
              </w:rPr>
            </w:pPr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TPS</w:t>
            </w:r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t xml:space="preserve">2024 </w:t>
            </w:r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Tektronix</w:t>
            </w:r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t xml:space="preserve"> </w:t>
            </w:r>
          </w:p>
        </w:tc>
      </w:tr>
      <w:tr w:rsidR="00340475" w:rsidRPr="00D86204" w14:paraId="520C9449" w14:textId="77777777" w:rsidTr="00FB7D6B">
        <w:trPr>
          <w:trHeight w:val="60"/>
        </w:trPr>
        <w:tc>
          <w:tcPr>
            <w:tcW w:w="770" w:type="dxa"/>
            <w:shd w:val="clear" w:color="auto" w:fill="auto"/>
            <w:vAlign w:val="center"/>
          </w:tcPr>
          <w:p w14:paraId="702D65C3" w14:textId="281D920D" w:rsidR="00340475" w:rsidRPr="00CC769E" w:rsidRDefault="00340475" w:rsidP="00C72AEB">
            <w:pPr>
              <w:pStyle w:val="a6"/>
              <w:tabs>
                <w:tab w:val="left" w:pos="162"/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4</w:t>
            </w:r>
          </w:p>
        </w:tc>
        <w:tc>
          <w:tcPr>
            <w:tcW w:w="156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A5E5C6" w14:textId="06F2D0FC" w:rsidR="00340475" w:rsidRPr="00CC769E" w:rsidRDefault="00340475" w:rsidP="00FB7D6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594121">
              <w:rPr>
                <w:rFonts w:ascii="Sylfaen" w:hAnsi="Sylfaen"/>
                <w:sz w:val="18"/>
                <w:szCs w:val="18"/>
                <w:lang w:val="ru-RU"/>
              </w:rPr>
              <w:t>Ցենտրիֆուգ</w:t>
            </w:r>
            <w:proofErr w:type="spellEnd"/>
            <w:r w:rsidRPr="00340475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594121">
              <w:rPr>
                <w:rFonts w:ascii="Sylfaen" w:hAnsi="Sylfaen"/>
                <w:sz w:val="18"/>
                <w:szCs w:val="18"/>
                <w:lang w:val="ru-RU"/>
              </w:rPr>
              <w:t>փոշենստեցման</w:t>
            </w:r>
            <w:proofErr w:type="spellEnd"/>
            <w:r w:rsidRPr="00340475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594121">
              <w:rPr>
                <w:rFonts w:ascii="Sylfaen" w:hAnsi="Sylfaen"/>
                <w:sz w:val="18"/>
                <w:szCs w:val="18"/>
                <w:lang w:val="ru-RU"/>
              </w:rPr>
              <w:t>համար</w:t>
            </w:r>
            <w:proofErr w:type="spellEnd"/>
            <w:r w:rsidRPr="00340475">
              <w:rPr>
                <w:rFonts w:ascii="Sylfaen" w:hAnsi="Sylfaen"/>
                <w:sz w:val="18"/>
                <w:szCs w:val="18"/>
              </w:rPr>
              <w:t xml:space="preserve">  / </w:t>
            </w:r>
            <w:r w:rsidRPr="00F53974">
              <w:rPr>
                <w:rFonts w:ascii="Sylfaen" w:hAnsi="Sylfaen"/>
                <w:sz w:val="18"/>
                <w:szCs w:val="18"/>
              </w:rPr>
              <w:t>spin</w:t>
            </w:r>
            <w:r w:rsidRPr="00340475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F53974">
              <w:rPr>
                <w:rFonts w:ascii="Sylfaen" w:hAnsi="Sylfaen"/>
                <w:sz w:val="18"/>
                <w:szCs w:val="18"/>
              </w:rPr>
              <w:t>coater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6CA131" w14:textId="001C9699" w:rsidR="00340475" w:rsidRPr="00CC769E" w:rsidRDefault="00340475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CC769E">
              <w:rPr>
                <w:rFonts w:ascii="GHEA Grapalat" w:hAnsi="GHEA Grapalat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6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709A7B" w14:textId="63CA1A1C" w:rsidR="00340475" w:rsidRPr="00CC769E" w:rsidRDefault="00340475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C769E">
              <w:rPr>
                <w:rFonts w:ascii="GHEA Grapalat" w:hAnsi="GHEA Grapalat"/>
                <w:sz w:val="18"/>
                <w:szCs w:val="18"/>
              </w:rPr>
              <w:t>-</w:t>
            </w:r>
          </w:p>
        </w:tc>
        <w:tc>
          <w:tcPr>
            <w:tcW w:w="48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E35E09" w14:textId="4A5CE5DC" w:rsidR="00340475" w:rsidRPr="00CC769E" w:rsidRDefault="00340475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C769E">
              <w:rPr>
                <w:rFonts w:ascii="GHEA Grapalat" w:hAnsi="GHEA Grapalat"/>
                <w:sz w:val="18"/>
                <w:szCs w:val="18"/>
                <w:lang w:val="ru-RU"/>
              </w:rPr>
              <w:t>1</w:t>
            </w:r>
          </w:p>
        </w:tc>
        <w:tc>
          <w:tcPr>
            <w:tcW w:w="6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9B7B20" w14:textId="717EC440" w:rsidR="00340475" w:rsidRPr="00CC769E" w:rsidRDefault="00340475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C769E">
              <w:rPr>
                <w:rFonts w:ascii="GHEA Grapalat" w:hAnsi="GHEA Grapalat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CF5E34" w14:textId="76B2A522" w:rsidR="00340475" w:rsidRPr="00CC769E" w:rsidRDefault="00340475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3460000</w:t>
            </w:r>
          </w:p>
        </w:tc>
        <w:tc>
          <w:tcPr>
            <w:tcW w:w="279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DDBF4C" w14:textId="77777777" w:rsidR="00340475" w:rsidRPr="00340475" w:rsidRDefault="00340475" w:rsidP="00340475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10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ծրագիր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յուրաքանչյուր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օգտատիրոջ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պրոֆիլի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համար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նախատեսված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յուրաքանչյուրը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մինչև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50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քայլ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Արագության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կայունություն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՝ &lt;2%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սխալ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արագություն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՝ 120-ից 6000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պտ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/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րոպե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պտտման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ժամանակ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՝ 1 – 1000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վրկ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սնուցման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աղբյուր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՝ DC 24 V 2 A, 100 – 240 V 50/60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Հց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հոսանքի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ադապտեր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Անվտանգության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անջատիչ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՝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դռան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վրա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մագնիսական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անվտանգության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անջատիչ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Չափերը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(Լ x Բ x Խ)՝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t>առնվազն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225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մմ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x 170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մմ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x 132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մմ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նյութ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՝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Պոլիպրոպիլենային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աման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պողպա։տե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պատյան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կոփված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lastRenderedPageBreak/>
              <w:t>ապակյա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կափարիչ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Ներարկիչային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պոմպի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բնութագրերը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-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Ներարկիչներ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։1 (L2003S1); 2 (L2003D1),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Գործառնական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ռեժիմներ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։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Ինֆուզիոն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դուրսբերվող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Գնահատման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ճշգրտություն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±3%, Drive Motor 1.8° Stepper Motor,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Առավելագույն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գծային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ուժ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՝ 500 N, Motor Drive Controller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Միկրոպրոցեսոր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1/64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միկրոսթեյփինգով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Պտուտակային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քայլ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՝ 1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մմ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Հեռավորությունը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մեկ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միկրոքայլում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՝ 78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նմ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Քայլերի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առավելագույն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արագություն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/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հեռավորություն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27մկքայլ min-1; 5 </w:t>
            </w:r>
            <w:proofErr w:type="gram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մմ.վ</w:t>
            </w:r>
            <w:proofErr w:type="gram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-1,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Քայլերի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նվազագույն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արագություն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/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հեռավորություն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27 վրկ.մկքայլ-1; 12 մկմ.վ-1,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ներարկիչի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առավելագույն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չափը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։ 50 (</w:t>
            </w:r>
            <w:proofErr w:type="gram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60)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մլ</w:t>
            </w:r>
            <w:proofErr w:type="spellEnd"/>
            <w:proofErr w:type="gram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ներարկիչի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նվազագույն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չափը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՝ 0,5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մկլ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լարում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24 V DC; 2.0 Ա,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Էլեկտրաէներգիայի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մատակարարման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մուտքային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լարման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միջակայք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. 100 – 230 Վ; 50/60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Հց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; 50 VA,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Աշխատանքային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ջերմաստիճան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/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խոնավություն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5 °C-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ից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40 °C;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Մինչև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80% RH 31 °C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ջերմաստիճանում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ընդհանուր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չափերը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. 330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մմ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x 140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մմ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x 260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մմ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(W x H x D),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Ծրագրերի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քանակը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: 10,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Քայլեր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մեկ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ծրագրի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համար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100,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ներարկիչի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կառավարում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՝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Անկախ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հսկողություն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ներարկիչի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չափի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կարգավորումներ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՝ 5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նախնական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հավաքածու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1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հարմարեցվող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տրամագիծ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ուժի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կարգավորում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5% -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ից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100% (5%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հավելումներ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)</w:t>
            </w:r>
          </w:p>
          <w:p w14:paraId="555DDA17" w14:textId="6C0077FC" w:rsidR="00340475" w:rsidRPr="00340475" w:rsidRDefault="00340475" w:rsidP="00340475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14"/>
                <w:szCs w:val="14"/>
              </w:rPr>
            </w:pP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Ossila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L2001A3-L2003S1-B1-E461-UK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t>կամ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t>համարժեք</w:t>
            </w:r>
            <w:proofErr w:type="spellEnd"/>
          </w:p>
        </w:tc>
        <w:tc>
          <w:tcPr>
            <w:tcW w:w="266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8ECEF1" w14:textId="77777777" w:rsidR="00340475" w:rsidRPr="00340475" w:rsidRDefault="00340475" w:rsidP="00340475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lastRenderedPageBreak/>
              <w:t xml:space="preserve">10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ծրագիր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յուրաքանչյուր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օգտատիրոջ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պրոֆիլի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համար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նախատեսված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յուրաքանչյուրը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մինչև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50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քայլ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Արագության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կայունություն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՝ &lt;2%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սխալ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արագություն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՝ 120-ից 6000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պտ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/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րոպե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պտտման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ժամանակ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՝ 1 – 1000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վրկ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սնուցման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աղբյուր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՝ DC 24 V 2 A, 100 – 240 V 50/60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Հց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հոսանքի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ադապտեր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Անվտանգության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անջատիչ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՝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դռան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վրա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մագնիսական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անվտանգության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անջատիչ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Չափերը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(Լ x Բ x Խ)՝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t>առնվազն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225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մմ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x 170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մմ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x 132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մմ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նյութ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՝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Պոլիպրոպիլենային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աման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պողպա։տե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պատյան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lastRenderedPageBreak/>
              <w:t>կոփված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ապակյա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կափարիչ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Ներարկիչային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պոմպի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բնութագրերը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-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Ներարկիչներ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։1 (L2003S1); 2 (L2003D1),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Գործառնական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ռեժիմներ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։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Ինֆուզիոն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դուրսբերվող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Գնահատման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ճշգրտություն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±3%, Drive Motor 1.8° Stepper Motor,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Առավելագույն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գծային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ուժ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՝ 500 N, Motor Drive Controller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Միկրոպրոցեսոր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1/64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միկրոսթեյփինգով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Պտուտակային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քայլ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՝ 1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մմ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Հեռավորությունը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մեկ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միկրոքայլում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՝ 78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նմ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Քայլերի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առավելագույն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արագություն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/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հեռավորություն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27մկքայլ min-1; 5 </w:t>
            </w:r>
            <w:proofErr w:type="gram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մմ.վ</w:t>
            </w:r>
            <w:proofErr w:type="gram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-1,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Քայլերի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նվազագույն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արագություն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/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հեռավորություն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27 վրկ.մկքայլ-1; 12 մկմ.վ-1,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ներարկիչի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առավելագույն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չափը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։ 50 (</w:t>
            </w:r>
            <w:proofErr w:type="gram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60)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մլ</w:t>
            </w:r>
            <w:proofErr w:type="spellEnd"/>
            <w:proofErr w:type="gram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ներարկիչի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նվազագույն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չափը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՝ 0,5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մկլ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լարում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24 V DC; 2.0 Ա,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Էլեկտրաէներգիայի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մատակարարման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մուտքային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լարման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միջակայք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. 100 – 230 Վ; 50/60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Հց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; 50 VA,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Աշխատանքային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ջերմաստիճան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/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խոնավություն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5 °C-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ից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40 °C;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Մինչև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80% RH 31 °C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ջերմաստիճանում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ընդհանուր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չափերը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. 330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մմ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x 140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մմ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x 260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մմ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(W x H x D),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Ծրագրերի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քանակը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: 10,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Քայլեր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մեկ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ծրագրի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համար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100,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ներարկիչի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կառավարում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՝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Անկախ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հսկողություն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ներարկիչի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չափի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կարգավորումներ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՝ 5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նախնական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հավաքածու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1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հարմարեցվող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տրամագիծ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ուժի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կարգավորում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5% -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ից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100% (5%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հավելումներ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)</w:t>
            </w:r>
          </w:p>
          <w:p w14:paraId="0C847F19" w14:textId="28A556B9" w:rsidR="00340475" w:rsidRPr="00FA30DE" w:rsidRDefault="00340475" w:rsidP="00340475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Sylfaen" w:hAnsi="Sylfaen" w:cs="Sylfaen"/>
                <w:sz w:val="14"/>
                <w:szCs w:val="14"/>
                <w:lang w:val="hy-AM"/>
              </w:rPr>
            </w:pP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Ossila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L2001A3-L2003S1-B1-E461-UK </w:t>
            </w:r>
          </w:p>
        </w:tc>
      </w:tr>
      <w:tr w:rsidR="00340475" w:rsidRPr="00D86204" w14:paraId="7FDF4A30" w14:textId="77777777" w:rsidTr="00FB7D6B">
        <w:trPr>
          <w:trHeight w:val="60"/>
        </w:trPr>
        <w:tc>
          <w:tcPr>
            <w:tcW w:w="770" w:type="dxa"/>
            <w:shd w:val="clear" w:color="auto" w:fill="auto"/>
            <w:vAlign w:val="center"/>
          </w:tcPr>
          <w:p w14:paraId="22B3E1AD" w14:textId="1178B419" w:rsidR="00340475" w:rsidRPr="00CC769E" w:rsidRDefault="00340475" w:rsidP="00C72AEB">
            <w:pPr>
              <w:pStyle w:val="a6"/>
              <w:tabs>
                <w:tab w:val="left" w:pos="162"/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56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E57A05" w14:textId="62BAFD6B" w:rsidR="00340475" w:rsidRPr="00CC769E" w:rsidRDefault="00340475" w:rsidP="00FB7D6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594121">
              <w:rPr>
                <w:rFonts w:ascii="Sylfaen" w:hAnsi="Sylfaen"/>
                <w:sz w:val="18"/>
                <w:szCs w:val="18"/>
                <w:lang w:val="ru-RU"/>
              </w:rPr>
              <w:t>Հեղուկ</w:t>
            </w:r>
            <w:proofErr w:type="spellEnd"/>
            <w:r w:rsidRPr="00594121">
              <w:rPr>
                <w:rFonts w:ascii="Sylfaen" w:hAnsi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94121">
              <w:rPr>
                <w:rFonts w:ascii="Sylfaen" w:hAnsi="Sylfaen"/>
                <w:sz w:val="18"/>
                <w:szCs w:val="18"/>
                <w:lang w:val="ru-RU"/>
              </w:rPr>
              <w:t>բյուրեղի</w:t>
            </w:r>
            <w:proofErr w:type="spellEnd"/>
            <w:r w:rsidRPr="00594121">
              <w:rPr>
                <w:rFonts w:ascii="Sylfaen" w:hAnsi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94121">
              <w:rPr>
                <w:rFonts w:ascii="Sylfaen" w:hAnsi="Sylfaen"/>
                <w:sz w:val="18"/>
                <w:szCs w:val="18"/>
                <w:lang w:val="ru-RU"/>
              </w:rPr>
              <w:t>դատարկ</w:t>
            </w:r>
            <w:proofErr w:type="spellEnd"/>
            <w:r w:rsidRPr="00594121">
              <w:rPr>
                <w:rFonts w:ascii="Sylfaen" w:hAnsi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94121">
              <w:rPr>
                <w:rFonts w:ascii="Sylfaen" w:hAnsi="Sylfaen"/>
                <w:sz w:val="18"/>
                <w:szCs w:val="18"/>
                <w:lang w:val="ru-RU"/>
              </w:rPr>
              <w:t>բջիջ</w:t>
            </w:r>
            <w:proofErr w:type="spellEnd"/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86F94B" w14:textId="273BC8AF" w:rsidR="00340475" w:rsidRPr="00CC769E" w:rsidRDefault="00340475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CC769E">
              <w:rPr>
                <w:rFonts w:ascii="GHEA Grapalat" w:hAnsi="GHEA Grapalat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6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16862B" w14:textId="3B8E97BF" w:rsidR="00340475" w:rsidRPr="00CC769E" w:rsidRDefault="00340475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C769E">
              <w:rPr>
                <w:rFonts w:ascii="GHEA Grapalat" w:hAnsi="GHEA Grapalat"/>
                <w:sz w:val="18"/>
                <w:szCs w:val="18"/>
              </w:rPr>
              <w:t>-</w:t>
            </w:r>
          </w:p>
        </w:tc>
        <w:tc>
          <w:tcPr>
            <w:tcW w:w="48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25E3E1" w14:textId="290720F5" w:rsidR="00340475" w:rsidRPr="00CC769E" w:rsidRDefault="00340475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4</w:t>
            </w:r>
          </w:p>
        </w:tc>
        <w:tc>
          <w:tcPr>
            <w:tcW w:w="6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A41AC8" w14:textId="546C1125" w:rsidR="00340475" w:rsidRPr="00CC769E" w:rsidRDefault="00340475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C769E">
              <w:rPr>
                <w:rFonts w:ascii="GHEA Grapalat" w:hAnsi="GHEA Grapalat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A46803" w14:textId="50C3E50F" w:rsidR="00340475" w:rsidRPr="00CC769E" w:rsidRDefault="00340475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594121">
              <w:rPr>
                <w:rFonts w:ascii="Sylfaen" w:hAnsi="Sylfaen"/>
                <w:sz w:val="18"/>
                <w:szCs w:val="18"/>
                <w:lang w:val="ru-RU"/>
              </w:rPr>
              <w:t>13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30000</w:t>
            </w:r>
          </w:p>
        </w:tc>
        <w:tc>
          <w:tcPr>
            <w:tcW w:w="279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07F348" w14:textId="77777777" w:rsidR="00340475" w:rsidRPr="00340475" w:rsidRDefault="00340475" w:rsidP="00340475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ITO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տարածքը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՝ 5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մմ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x 5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մմ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;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զուգահեռ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հարթեցման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շերտ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1-ից 3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աստիճան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նախապես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թեքված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անկյունով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;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բջջի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ապակիների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միջև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հեռավորությունը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՝ d = 5.0 +/-0.2 um;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Բջջի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ընդհանուր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հաստությունը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= 1,5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մմ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HTS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Կոդ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՝ 7017.10.0000 </w:t>
            </w:r>
          </w:p>
          <w:p w14:paraId="710D115B" w14:textId="77777777" w:rsidR="00340475" w:rsidRPr="00340475" w:rsidRDefault="00340475" w:rsidP="00340475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</w:pPr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INSTEC</w:t>
            </w:r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t xml:space="preserve"> </w:t>
            </w:r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LC</w:t>
            </w:r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t xml:space="preserve">3-5.0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t>կամ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համարժեք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t xml:space="preserve"> </w:t>
            </w:r>
          </w:p>
          <w:p w14:paraId="23371083" w14:textId="5A153EFE" w:rsidR="00340475" w:rsidRPr="00340475" w:rsidRDefault="00340475" w:rsidP="00340475">
            <w:pPr>
              <w:spacing w:before="0" w:after="0"/>
              <w:ind w:left="0" w:firstLine="0"/>
              <w:rPr>
                <w:rFonts w:ascii="GHEA Grapalat" w:hAnsi="GHEA Grapalat" w:cs="Sylfaen"/>
                <w:sz w:val="14"/>
                <w:szCs w:val="14"/>
              </w:rPr>
            </w:pPr>
          </w:p>
        </w:tc>
        <w:tc>
          <w:tcPr>
            <w:tcW w:w="266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EFED1C" w14:textId="77777777" w:rsidR="00340475" w:rsidRPr="00340475" w:rsidRDefault="00340475" w:rsidP="00340475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ITO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տարածքը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՝ 5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մմ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x 5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մմ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;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զուգահեռ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հարթեցման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շերտ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1-ից 3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աստիճան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նախապես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թեքված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անկյունով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;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բջջի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ապակիների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միջև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հեռավորությունը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՝ d = 5.0 +/-0.2 um;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Բջջի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ընդհանուր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հաստությունը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= 1,5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մմ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HTS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Կոդ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՝ 7017.10.0000 </w:t>
            </w:r>
          </w:p>
          <w:p w14:paraId="5D682576" w14:textId="0EBD0887" w:rsidR="00340475" w:rsidRPr="00340475" w:rsidRDefault="00340475" w:rsidP="00340475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</w:pPr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INSTEC</w:t>
            </w:r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t xml:space="preserve"> </w:t>
            </w:r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LC</w:t>
            </w:r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t xml:space="preserve">3-5.0 </w:t>
            </w:r>
          </w:p>
          <w:p w14:paraId="128127C4" w14:textId="7738D376" w:rsidR="00340475" w:rsidRPr="00FA30DE" w:rsidRDefault="00340475" w:rsidP="00FA30DE">
            <w:pPr>
              <w:spacing w:before="0" w:after="0"/>
              <w:ind w:left="0" w:firstLine="0"/>
              <w:rPr>
                <w:rFonts w:ascii="Sylfaen" w:hAnsi="Sylfaen" w:cs="Sylfaen"/>
                <w:sz w:val="14"/>
                <w:szCs w:val="14"/>
                <w:lang w:val="af-ZA"/>
              </w:rPr>
            </w:pPr>
          </w:p>
        </w:tc>
      </w:tr>
      <w:tr w:rsidR="00340475" w:rsidRPr="00340475" w14:paraId="5E9A505B" w14:textId="77777777" w:rsidTr="00FB7D6B">
        <w:trPr>
          <w:trHeight w:val="60"/>
        </w:trPr>
        <w:tc>
          <w:tcPr>
            <w:tcW w:w="770" w:type="dxa"/>
            <w:shd w:val="clear" w:color="auto" w:fill="auto"/>
            <w:vAlign w:val="center"/>
          </w:tcPr>
          <w:p w14:paraId="3882EE0B" w14:textId="5EA1DF79" w:rsidR="00340475" w:rsidRPr="00CC769E" w:rsidRDefault="00340475" w:rsidP="00C72AEB">
            <w:pPr>
              <w:pStyle w:val="a6"/>
              <w:tabs>
                <w:tab w:val="left" w:pos="162"/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6</w:t>
            </w:r>
          </w:p>
        </w:tc>
        <w:tc>
          <w:tcPr>
            <w:tcW w:w="156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F2E9DA" w14:textId="1589373D" w:rsidR="00340475" w:rsidRPr="00CC769E" w:rsidRDefault="00340475" w:rsidP="00FB7D6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594121">
              <w:rPr>
                <w:rFonts w:ascii="Sylfaen" w:hAnsi="Sylfaen"/>
                <w:sz w:val="18"/>
                <w:szCs w:val="18"/>
                <w:lang w:val="ru-RU"/>
              </w:rPr>
              <w:t>Քվանտային</w:t>
            </w:r>
            <w:proofErr w:type="spellEnd"/>
            <w:r w:rsidRPr="00594121">
              <w:rPr>
                <w:rFonts w:ascii="Sylfaen" w:hAnsi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94121">
              <w:rPr>
                <w:rFonts w:ascii="Sylfaen" w:hAnsi="Sylfaen"/>
                <w:sz w:val="18"/>
                <w:szCs w:val="18"/>
                <w:lang w:val="ru-RU"/>
              </w:rPr>
              <w:t>կետ</w:t>
            </w:r>
            <w:proofErr w:type="spellEnd"/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01F91C" w14:textId="50DA9427" w:rsidR="00340475" w:rsidRPr="00CC769E" w:rsidRDefault="00340475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CC769E">
              <w:rPr>
                <w:rFonts w:ascii="GHEA Grapalat" w:hAnsi="GHEA Grapalat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6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BE6163" w14:textId="6C728298" w:rsidR="00340475" w:rsidRPr="00CC769E" w:rsidRDefault="00340475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C769E">
              <w:rPr>
                <w:rFonts w:ascii="GHEA Grapalat" w:hAnsi="GHEA Grapalat"/>
                <w:sz w:val="18"/>
                <w:szCs w:val="18"/>
              </w:rPr>
              <w:t>-</w:t>
            </w:r>
          </w:p>
        </w:tc>
        <w:tc>
          <w:tcPr>
            <w:tcW w:w="48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AB1857" w14:textId="63B9194C" w:rsidR="00340475" w:rsidRPr="00CC769E" w:rsidRDefault="00340475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C769E">
              <w:rPr>
                <w:rFonts w:ascii="GHEA Grapalat" w:hAnsi="GHEA Grapalat"/>
                <w:sz w:val="18"/>
                <w:szCs w:val="18"/>
                <w:lang w:val="ru-RU"/>
              </w:rPr>
              <w:t>1</w:t>
            </w:r>
          </w:p>
        </w:tc>
        <w:tc>
          <w:tcPr>
            <w:tcW w:w="6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D1815F" w14:textId="70862C39" w:rsidR="00340475" w:rsidRPr="00CC769E" w:rsidRDefault="00340475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C769E">
              <w:rPr>
                <w:rFonts w:ascii="GHEA Grapalat" w:hAnsi="GHEA Grapalat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5CE318" w14:textId="10C27AB9" w:rsidR="00340475" w:rsidRPr="00CC769E" w:rsidRDefault="00340475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594121">
              <w:rPr>
                <w:rFonts w:ascii="Sylfaen" w:hAnsi="Sylfaen"/>
                <w:sz w:val="18"/>
                <w:szCs w:val="18"/>
                <w:lang w:val="ru-RU"/>
              </w:rPr>
              <w:t>713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000</w:t>
            </w:r>
          </w:p>
        </w:tc>
        <w:tc>
          <w:tcPr>
            <w:tcW w:w="279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5FC819" w14:textId="77777777" w:rsidR="00340475" w:rsidRPr="00340475" w:rsidRDefault="00340475" w:rsidP="00340475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CdSe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/ZnS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միջուկ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/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կեղև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քվանտային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կետ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կայունացված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օկտադեցիլամինային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լիգանդներով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ֆլուորեսցենցիան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λem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540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նմ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ալիքի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երկարության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վրա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պինդ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վիճակում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25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մգ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փաթեթավորմամբ</w:t>
            </w:r>
            <w:proofErr w:type="spellEnd"/>
          </w:p>
          <w:p w14:paraId="2780D16F" w14:textId="7E8C1A41" w:rsidR="00340475" w:rsidRPr="00340475" w:rsidRDefault="00340475" w:rsidP="00340475">
            <w:pPr>
              <w:spacing w:before="0" w:after="0"/>
              <w:ind w:left="0" w:firstLine="0"/>
              <w:rPr>
                <w:rFonts w:ascii="GHEA Grapalat" w:hAnsi="GHEA Grapalat" w:cs="Arial"/>
                <w:sz w:val="14"/>
                <w:szCs w:val="14"/>
                <w:shd w:val="clear" w:color="auto" w:fill="FFFFFF"/>
                <w:lang w:val="hy-AM"/>
              </w:rPr>
            </w:pPr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Sigma</w:t>
            </w:r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t>-</w:t>
            </w:r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Aldrich</w:t>
            </w:r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t xml:space="preserve"> 748056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t>կամ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t xml:space="preserve"> 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համարժեք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t>,</w:t>
            </w:r>
          </w:p>
        </w:tc>
        <w:tc>
          <w:tcPr>
            <w:tcW w:w="266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71F4FB" w14:textId="77777777" w:rsidR="00340475" w:rsidRPr="00340475" w:rsidRDefault="00340475" w:rsidP="00340475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 xml:space="preserve">CdSe/ZnS միջուկ/կեղև քվանտային կետ, կայունացված օկտադեցիլամինային լիգանդներով, ֆլուորեսցենցիան </w:t>
            </w:r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λ</w:t>
            </w:r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>em 540 նմ ալիքի երկարության վրա, պինդ վիճակում, 25 մգ փաթեթավորմամբ</w:t>
            </w:r>
          </w:p>
          <w:p w14:paraId="13EF4E44" w14:textId="23D07248" w:rsidR="00340475" w:rsidRPr="00FA30DE" w:rsidRDefault="00340475" w:rsidP="00340475">
            <w:pPr>
              <w:spacing w:before="0" w:after="0"/>
              <w:ind w:left="0" w:firstLine="0"/>
              <w:rPr>
                <w:rFonts w:ascii="Sylfaen" w:hAnsi="Sylfaen" w:cs="Arial"/>
                <w:sz w:val="14"/>
                <w:szCs w:val="14"/>
                <w:shd w:val="clear" w:color="auto" w:fill="FFFFFF"/>
                <w:lang w:val="hy-AM"/>
              </w:rPr>
            </w:pPr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 xml:space="preserve"> </w:t>
            </w:r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Sigma</w:t>
            </w:r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t>-</w:t>
            </w:r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Aldrich</w:t>
            </w:r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t xml:space="preserve"> 748056 </w:t>
            </w:r>
          </w:p>
        </w:tc>
      </w:tr>
      <w:tr w:rsidR="00340475" w:rsidRPr="00FB7D6B" w14:paraId="6A3C17BF" w14:textId="77777777" w:rsidTr="00FB7D6B">
        <w:trPr>
          <w:trHeight w:val="60"/>
        </w:trPr>
        <w:tc>
          <w:tcPr>
            <w:tcW w:w="770" w:type="dxa"/>
            <w:shd w:val="clear" w:color="auto" w:fill="auto"/>
            <w:vAlign w:val="center"/>
          </w:tcPr>
          <w:p w14:paraId="34400A21" w14:textId="03070E3C" w:rsidR="00340475" w:rsidRPr="00CC769E" w:rsidRDefault="00340475" w:rsidP="00C72AEB">
            <w:pPr>
              <w:pStyle w:val="a6"/>
              <w:tabs>
                <w:tab w:val="left" w:pos="162"/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7</w:t>
            </w:r>
          </w:p>
        </w:tc>
        <w:tc>
          <w:tcPr>
            <w:tcW w:w="156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D174E0" w14:textId="6E0DD7A1" w:rsidR="00340475" w:rsidRPr="00CC769E" w:rsidRDefault="00340475" w:rsidP="00FB7D6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594121">
              <w:rPr>
                <w:rFonts w:ascii="Sylfaen" w:hAnsi="Sylfaen"/>
                <w:sz w:val="18"/>
                <w:szCs w:val="18"/>
                <w:lang w:val="ru-RU"/>
              </w:rPr>
              <w:t>Հեղուկ</w:t>
            </w:r>
            <w:proofErr w:type="spellEnd"/>
            <w:r w:rsidRPr="00594121">
              <w:rPr>
                <w:rFonts w:ascii="Sylfaen" w:hAnsi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94121">
              <w:rPr>
                <w:rFonts w:ascii="Sylfaen" w:hAnsi="Sylfaen"/>
                <w:sz w:val="18"/>
                <w:szCs w:val="18"/>
                <w:lang w:val="ru-RU"/>
              </w:rPr>
              <w:t>բյուրեղ</w:t>
            </w:r>
            <w:proofErr w:type="spellEnd"/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7D6388" w14:textId="665B7B72" w:rsidR="00340475" w:rsidRPr="00CC769E" w:rsidRDefault="00340475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CC769E">
              <w:rPr>
                <w:rFonts w:ascii="GHEA Grapalat" w:hAnsi="GHEA Grapalat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6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602E0D" w14:textId="5E9BABE3" w:rsidR="00340475" w:rsidRPr="00CC769E" w:rsidRDefault="00340475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C769E">
              <w:rPr>
                <w:rFonts w:ascii="GHEA Grapalat" w:hAnsi="GHEA Grapalat"/>
                <w:sz w:val="18"/>
                <w:szCs w:val="18"/>
              </w:rPr>
              <w:t>-</w:t>
            </w:r>
          </w:p>
        </w:tc>
        <w:tc>
          <w:tcPr>
            <w:tcW w:w="48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D373CE" w14:textId="28844347" w:rsidR="00340475" w:rsidRPr="00CC769E" w:rsidRDefault="00340475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C769E">
              <w:rPr>
                <w:rFonts w:ascii="GHEA Grapalat" w:hAnsi="GHEA Grapalat"/>
                <w:sz w:val="18"/>
                <w:szCs w:val="18"/>
                <w:lang w:val="ru-RU"/>
              </w:rPr>
              <w:t>1</w:t>
            </w:r>
          </w:p>
        </w:tc>
        <w:tc>
          <w:tcPr>
            <w:tcW w:w="6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0E5976" w14:textId="3F681303" w:rsidR="00340475" w:rsidRPr="00CC769E" w:rsidRDefault="00340475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C769E">
              <w:rPr>
                <w:rFonts w:ascii="GHEA Grapalat" w:hAnsi="GHEA Grapalat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8AE37A" w14:textId="3E0655B3" w:rsidR="00340475" w:rsidRPr="00CC769E" w:rsidRDefault="00340475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594121">
              <w:rPr>
                <w:rFonts w:ascii="Sylfaen" w:hAnsi="Sylfaen"/>
                <w:sz w:val="18"/>
                <w:szCs w:val="18"/>
                <w:lang w:val="ru-RU"/>
              </w:rPr>
              <w:t>323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200</w:t>
            </w:r>
          </w:p>
        </w:tc>
        <w:tc>
          <w:tcPr>
            <w:tcW w:w="279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459077" w14:textId="5FD83223" w:rsidR="00340475" w:rsidRPr="00340475" w:rsidRDefault="00340475" w:rsidP="00340475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4"/>
                <w:lang w:val="hy-AM"/>
              </w:rPr>
            </w:pP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նեմատիկ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հեղուկ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բյուրեղ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4'-պենտիլ-4-բիֆենիլկարբոնիտրիլ (5CB), 50գ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փաթեթավորմամբ</w:t>
            </w:r>
            <w:proofErr w:type="spellEnd"/>
          </w:p>
        </w:tc>
        <w:tc>
          <w:tcPr>
            <w:tcW w:w="266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C41A91" w14:textId="3F632DF3" w:rsidR="00340475" w:rsidRPr="00CC769E" w:rsidRDefault="00340475" w:rsidP="00C72AEB">
            <w:pPr>
              <w:tabs>
                <w:tab w:val="center" w:pos="4680"/>
              </w:tabs>
              <w:spacing w:before="0" w:after="0"/>
              <w:ind w:left="0" w:hanging="10"/>
              <w:rPr>
                <w:rFonts w:ascii="Sylfaen" w:hAnsi="Sylfaen"/>
                <w:sz w:val="14"/>
                <w:szCs w:val="14"/>
                <w:lang w:val="hy-AM"/>
              </w:rPr>
            </w:pPr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>նեմատիկ հեղուկ բյուրեղ, 4'-պենտիլ-4-բիֆենիլկարբոնիտրիլ (5CB), 50գ փաթեթավորմամբ</w:t>
            </w:r>
          </w:p>
        </w:tc>
      </w:tr>
      <w:tr w:rsidR="00340475" w:rsidRPr="00340475" w14:paraId="5E5C7E1D" w14:textId="77777777" w:rsidTr="00FB7D6B">
        <w:trPr>
          <w:trHeight w:val="60"/>
        </w:trPr>
        <w:tc>
          <w:tcPr>
            <w:tcW w:w="770" w:type="dxa"/>
            <w:shd w:val="clear" w:color="auto" w:fill="auto"/>
            <w:vAlign w:val="center"/>
          </w:tcPr>
          <w:p w14:paraId="7D8C7E5D" w14:textId="40B9CF24" w:rsidR="00340475" w:rsidRPr="00CC769E" w:rsidRDefault="00340475" w:rsidP="00C72AEB">
            <w:pPr>
              <w:pStyle w:val="a6"/>
              <w:tabs>
                <w:tab w:val="left" w:pos="162"/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8</w:t>
            </w:r>
          </w:p>
        </w:tc>
        <w:tc>
          <w:tcPr>
            <w:tcW w:w="156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D89FA9" w14:textId="7F95F9BD" w:rsidR="00340475" w:rsidRPr="00CC769E" w:rsidRDefault="00340475" w:rsidP="00FB7D6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proofErr w:type="spellStart"/>
            <w:r w:rsidRPr="00594121">
              <w:rPr>
                <w:rFonts w:ascii="Sylfaen" w:hAnsi="Sylfaen"/>
                <w:sz w:val="18"/>
                <w:szCs w:val="18"/>
                <w:lang w:val="ru-RU"/>
              </w:rPr>
              <w:t>Քիմիական</w:t>
            </w:r>
            <w:proofErr w:type="spellEnd"/>
            <w:r w:rsidRPr="00594121">
              <w:rPr>
                <w:rFonts w:ascii="Sylfaen" w:hAnsi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94121">
              <w:rPr>
                <w:rFonts w:ascii="Sylfaen" w:hAnsi="Sylfaen"/>
                <w:sz w:val="18"/>
                <w:szCs w:val="18"/>
                <w:lang w:val="ru-RU"/>
              </w:rPr>
              <w:t>տարրաների</w:t>
            </w:r>
            <w:proofErr w:type="spellEnd"/>
            <w:r w:rsidRPr="00594121">
              <w:rPr>
                <w:rFonts w:ascii="Sylfaen" w:hAnsi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94121">
              <w:rPr>
                <w:rFonts w:ascii="Sylfaen" w:hAnsi="Sylfaen"/>
                <w:sz w:val="18"/>
                <w:szCs w:val="18"/>
                <w:lang w:val="ru-RU"/>
              </w:rPr>
              <w:t>հավաքածու</w:t>
            </w:r>
            <w:proofErr w:type="spellEnd"/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71E332" w14:textId="16AE1FC7" w:rsidR="00340475" w:rsidRPr="00CC769E" w:rsidRDefault="00340475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CC769E">
              <w:rPr>
                <w:rFonts w:ascii="GHEA Grapalat" w:hAnsi="GHEA Grapalat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6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225D5F9" w14:textId="3105C5EC" w:rsidR="00340475" w:rsidRPr="00CC769E" w:rsidRDefault="00340475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C769E">
              <w:rPr>
                <w:rFonts w:ascii="GHEA Grapalat" w:hAnsi="GHEA Grapalat"/>
                <w:sz w:val="18"/>
                <w:szCs w:val="18"/>
              </w:rPr>
              <w:t>-</w:t>
            </w:r>
          </w:p>
        </w:tc>
        <w:tc>
          <w:tcPr>
            <w:tcW w:w="48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8E7F01" w14:textId="5D1E8F7A" w:rsidR="00340475" w:rsidRPr="00CC769E" w:rsidRDefault="00340475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C769E">
              <w:rPr>
                <w:rFonts w:ascii="GHEA Grapalat" w:hAnsi="GHEA Grapalat"/>
                <w:sz w:val="18"/>
                <w:szCs w:val="18"/>
                <w:lang w:val="ru-RU"/>
              </w:rPr>
              <w:t>1</w:t>
            </w:r>
          </w:p>
        </w:tc>
        <w:tc>
          <w:tcPr>
            <w:tcW w:w="6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AB497E" w14:textId="5E1FE8B4" w:rsidR="00340475" w:rsidRPr="00CC769E" w:rsidRDefault="00340475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C769E">
              <w:rPr>
                <w:rFonts w:ascii="GHEA Grapalat" w:hAnsi="GHEA Grapalat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F31A1" w14:textId="27776836" w:rsidR="00340475" w:rsidRPr="00CC769E" w:rsidRDefault="00340475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594121">
              <w:rPr>
                <w:rFonts w:ascii="Sylfaen" w:hAnsi="Sylfaen"/>
                <w:sz w:val="18"/>
                <w:szCs w:val="18"/>
                <w:lang w:val="ru-RU"/>
              </w:rPr>
              <w:t>600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000</w:t>
            </w:r>
          </w:p>
        </w:tc>
        <w:tc>
          <w:tcPr>
            <w:tcW w:w="279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0852BE" w14:textId="77777777" w:rsidR="00340475" w:rsidRPr="00340475" w:rsidRDefault="00340475" w:rsidP="00340475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340475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1</w:t>
            </w:r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.Քիմիական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լաբորատոր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չափիչ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բաժակ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` 50մլ  2հատ, 100մլ  2հատ, 200մլ  2հատ; (minimed.ru/catalog/laboratornaya_posuda_i_prinadlezhnosti_iz_stekla/stakany_laboratornye ,</w:t>
            </w:r>
          </w:p>
          <w:p w14:paraId="4E5AF753" w14:textId="77777777" w:rsidR="00340475" w:rsidRPr="00340475" w:rsidRDefault="00340475" w:rsidP="00340475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340475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2</w:t>
            </w:r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Բարձր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ջերմաստիճանի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դիմացկուն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ապակե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տափաշիշ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կոնաձև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Էրլենմայեր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) և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աղացած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բերանով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</w:p>
          <w:p w14:paraId="12CEFCC1" w14:textId="77777777" w:rsidR="00340475" w:rsidRPr="00340475" w:rsidRDefault="00340475" w:rsidP="00340475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ycrongkang.en.made-in-china.com/product/AEcRTqlKOyVQ/China-Rongtai-Long-Neck-Erlenmeyer-Flask-Manufacturing-Conical-Flask-Graduated-China-Wide-Neck-50-Ml-Erlenmeyer-Flask.html) 50ml - 2հատ, 100մլ - 2հատ;</w:t>
            </w:r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br/>
            </w:r>
            <w:r w:rsidRPr="00340475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3</w:t>
            </w:r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Տափաշիշ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հարթ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հատակով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եռացման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համար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կիպահղկած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բերանով</w:t>
            </w:r>
            <w:proofErr w:type="spellEnd"/>
          </w:p>
          <w:p w14:paraId="29C3242C" w14:textId="77777777" w:rsidR="00340475" w:rsidRPr="00340475" w:rsidRDefault="00340475" w:rsidP="00340475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340475">
              <w:rPr>
                <w:rFonts w:ascii="GHEA Grapalat" w:hAnsi="GHEA Grapalat" w:cs="Calibri"/>
                <w:sz w:val="14"/>
                <w:szCs w:val="14"/>
              </w:rPr>
              <w:t>pcgroup.ru/products/kolba-ploskodonnaya-p-1-250-29-32/</w:t>
            </w:r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) 100մլ 1հ, 250մլ 1հ</w:t>
            </w:r>
            <w:r w:rsidRPr="00340475">
              <w:rPr>
                <w:rFonts w:ascii="GHEA Grapalat" w:hAnsi="GHEA Grapalat" w:cs="Calibri"/>
                <w:sz w:val="14"/>
                <w:szCs w:val="14"/>
              </w:rPr>
              <w:t xml:space="preserve">ատ; </w:t>
            </w:r>
            <w:r w:rsidRPr="00340475">
              <w:rPr>
                <w:rFonts w:ascii="GHEA Grapalat" w:hAnsi="GHEA Grapalat" w:cs="Calibri"/>
                <w:sz w:val="14"/>
                <w:szCs w:val="14"/>
              </w:rPr>
              <w:br/>
            </w:r>
            <w:r w:rsidRPr="00340475">
              <w:rPr>
                <w:rFonts w:ascii="GHEA Grapalat" w:hAnsi="GHEA Grapalat" w:cs="Calibri"/>
                <w:b/>
                <w:bCs/>
                <w:sz w:val="14"/>
                <w:szCs w:val="14"/>
              </w:rPr>
              <w:t>4</w:t>
            </w:r>
            <w:r w:rsidRPr="00340475">
              <w:rPr>
                <w:rFonts w:ascii="GHEA Grapalat" w:hAnsi="GHEA Grapalat" w:cs="Calibri"/>
                <w:sz w:val="14"/>
                <w:szCs w:val="14"/>
              </w:rPr>
              <w:t xml:space="preserve">. </w:t>
            </w:r>
            <w:proofErr w:type="spellStart"/>
            <w:r w:rsidRPr="00340475">
              <w:rPr>
                <w:rFonts w:ascii="GHEA Grapalat" w:hAnsi="GHEA Grapalat" w:cs="Calibri"/>
                <w:sz w:val="14"/>
                <w:szCs w:val="14"/>
              </w:rPr>
              <w:t>Պտուտակավոր</w:t>
            </w:r>
            <w:proofErr w:type="spellEnd"/>
            <w:r w:rsidRPr="00340475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sz w:val="14"/>
                <w:szCs w:val="14"/>
              </w:rPr>
              <w:t>կափարիչով</w:t>
            </w:r>
            <w:proofErr w:type="spellEnd"/>
            <w:r w:rsidRPr="00340475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sz w:val="14"/>
                <w:szCs w:val="14"/>
              </w:rPr>
              <w:t>փորձանոթ</w:t>
            </w:r>
            <w:proofErr w:type="spellEnd"/>
            <w:r w:rsidRPr="00340475">
              <w:rPr>
                <w:rFonts w:ascii="GHEA Grapalat" w:hAnsi="GHEA Grapalat" w:cs="Calibri"/>
                <w:sz w:val="14"/>
                <w:szCs w:val="14"/>
              </w:rPr>
              <w:t xml:space="preserve">, 10 </w:t>
            </w:r>
            <w:proofErr w:type="spellStart"/>
            <w:r w:rsidRPr="00340475">
              <w:rPr>
                <w:rFonts w:ascii="GHEA Grapalat" w:hAnsi="GHEA Grapalat" w:cs="Calibri"/>
                <w:sz w:val="14"/>
                <w:szCs w:val="14"/>
              </w:rPr>
              <w:t>մլ</w:t>
            </w:r>
            <w:proofErr w:type="spellEnd"/>
            <w:r w:rsidRPr="00340475">
              <w:rPr>
                <w:rFonts w:ascii="GHEA Grapalat" w:hAnsi="GHEA Grapalat" w:cs="Calibri"/>
                <w:sz w:val="14"/>
                <w:szCs w:val="14"/>
              </w:rPr>
              <w:t xml:space="preserve">, 16մլ </w:t>
            </w:r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</w:p>
          <w:p w14:paraId="3E4F7E55" w14:textId="77777777" w:rsidR="00340475" w:rsidRPr="00340475" w:rsidRDefault="00340475" w:rsidP="00340475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340475">
              <w:rPr>
                <w:rFonts w:ascii="GHEA Grapalat" w:hAnsi="GHEA Grapalat" w:cs="Calibri"/>
                <w:sz w:val="14"/>
                <w:szCs w:val="14"/>
              </w:rPr>
              <w:t xml:space="preserve">pcgroup.ru/products/probirka-s-zavinchivayuschejsya-kryshkoj-30-ml-20h150-kruglodonnaya-kod-7465), </w:t>
            </w:r>
            <w:r w:rsidRPr="00340475">
              <w:rPr>
                <w:rFonts w:ascii="GHEA Grapalat" w:hAnsi="GHEA Grapalat" w:cs="Calibri"/>
                <w:sz w:val="14"/>
                <w:szCs w:val="14"/>
              </w:rPr>
              <w:br/>
            </w:r>
            <w:r w:rsidRPr="00340475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5</w:t>
            </w:r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Ռեակտիվների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տարա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կափարիչով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հակաթաթելային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օղակով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lastRenderedPageBreak/>
              <w:t>պատրաստված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ագրեսիվ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նյութերի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նկատմամբ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դիմացկուն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պլաստիկից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100մլ 1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հատ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250մլ 1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հատ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pcgroup.ru/products/banka-dlya-reaktivov-iz-svetlogo-stekla-250-ml/</w:t>
            </w:r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br/>
            </w:r>
            <w:r w:rsidRPr="00340475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6</w:t>
            </w:r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Բորոսիլիկատից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պատրաստված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ապակե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չափիչ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գլան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որն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ունի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հիմք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՝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կայունության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համար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ծորակ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՝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հեղուկ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լցնելու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հեշտության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համար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աստիճանավորման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սանդղակ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՝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հեղուկների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ծավալը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չափելու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համար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10մլ - 3հատ, 25մլ - 2հատ, 100մլ - 2հատ </w:t>
            </w:r>
          </w:p>
          <w:p w14:paraId="0AAE4E43" w14:textId="77777777" w:rsidR="00340475" w:rsidRPr="00340475" w:rsidRDefault="00340475" w:rsidP="00340475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wxservereal.en.made-in-china.com/product/ImcpUoQgvYkN/China-Borosilicate-Glass-Measuring-Cylinder-Borosilicate-Glass-Measuring-Tester-Class-a-5ml-to-2000ml-Glassware.html); </w:t>
            </w:r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br/>
            </w:r>
            <w:r w:rsidRPr="00340475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7</w:t>
            </w:r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Պիպետներ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որոնք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պատրաստված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են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բարձր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թափանցիկ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առաջնային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պոլիստիրոլից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1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մլ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-10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հատ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2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մլ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- 5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հատ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5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մլ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- 5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հատ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10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մլ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- 5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հատ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25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մլ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- 3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հատ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50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մլ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- 3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հատ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աճող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իջնող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աստիճանավորում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ֆիլտր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յուրաքանչյուր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պիպետի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վերին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մասում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որը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կանխում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է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էլեկտրոնային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ճառագայթով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ստերիլիզացված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պիպետների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վնասը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</w:p>
          <w:p w14:paraId="5BFD0979" w14:textId="77777777" w:rsidR="00340475" w:rsidRPr="00340475" w:rsidRDefault="00340475" w:rsidP="00340475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biologixplastics.en.made-in-china.com/product/OwxGRCtTJUYh/China-Non-Pyrogenic-Serological-Pipettes-Tc-Treated-50ml-Transparent-PS.html,</w:t>
            </w:r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br/>
            </w:r>
            <w:r w:rsidRPr="00340475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8</w:t>
            </w:r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Լաբերատոր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դիսպենսեր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(100-1000մլ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ծավալ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)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մեկ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ուղով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ծավալը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կարգավորելու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հնարավորությամբ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- 2հատ (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համարժեք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մոդելը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ներկայացված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է https://www.nv-lab.ru/catalog_info.php?ID=4280),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ներառված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 է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դիսպենսերների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ունիվերսալ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ծայրապանակով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(30-300, 100-1000, 5000-10000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μl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) </w:t>
            </w:r>
          </w:p>
          <w:p w14:paraId="15615C73" w14:textId="77777777" w:rsidR="00340475" w:rsidRPr="00340475" w:rsidRDefault="00340475" w:rsidP="00340475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nv-lab.ru/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catalog_info.php?ID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=6481&amp;Variant=1971), </w:t>
            </w:r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br/>
            </w:r>
            <w:r w:rsidRPr="00340475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9</w:t>
            </w:r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Չափիչ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խողովակ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քիմիական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անալիզների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այլ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գիտահետազոտական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գործունեության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համար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: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Փորձանոթը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հարմար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է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բազմաթիվ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օրգանական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նյութերի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ինչպես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նաև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թթուների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ալկալիների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լուծույթների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հետ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աշխատելու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համար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25մլ (1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հատ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), 50մլ (1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հատ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) </w:t>
            </w:r>
          </w:p>
          <w:p w14:paraId="5324540F" w14:textId="77777777" w:rsidR="00340475" w:rsidRPr="00340475" w:rsidRDefault="00340475" w:rsidP="00340475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pcgroup.ru/products/probirka-mernaya-s-rantom-50-ml/), </w:t>
            </w:r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br/>
            </w:r>
            <w:r w:rsidRPr="00340475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10.</w:t>
            </w:r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Չափիչ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խողովակ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10/19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աղացած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բերանով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կիպահղկած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խցանով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աստիճանավորմամբ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։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Տարողությունը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՝ 5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մլ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(10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հատ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/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տուփ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) և 10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մլ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(10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հատ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/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փաթեթ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.):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Նախատեսված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է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հեղուկի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չափման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պահպանման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համար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: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Հավաքածուն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ներառում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է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խցան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himmedsnab.ru/product/probirka-mernaya-so-shlifom-pm-2-5-10-19-s-pritertoj-probkoj/). </w:t>
            </w:r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br/>
            </w:r>
            <w:r w:rsidRPr="00340475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11.</w:t>
            </w:r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Փափուկ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կիսաթափանցիկ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պոլիէթիլենից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պատրաստված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սրվակ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՝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լաբորատոր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սպասքավորումները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լվանալու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համա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250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մլ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novolab.ru/catalog/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banki-promyvalki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/).</w:t>
            </w:r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br/>
            </w:r>
            <w:r w:rsidRPr="00340475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12.</w:t>
            </w:r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Եռոտանի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՝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խողովակների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պահպանման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տեղափոխման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համար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(D =12 - 1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հատ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և D=18 - 1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հատ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) </w:t>
            </w:r>
          </w:p>
          <w:p w14:paraId="288FB293" w14:textId="48B307A3" w:rsidR="00340475" w:rsidRPr="00340475" w:rsidRDefault="00340475" w:rsidP="00340475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</w:tc>
        <w:tc>
          <w:tcPr>
            <w:tcW w:w="266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E6A73B" w14:textId="77777777" w:rsidR="00340475" w:rsidRPr="00340475" w:rsidRDefault="00340475" w:rsidP="00340475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340475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hy-AM"/>
              </w:rPr>
              <w:lastRenderedPageBreak/>
              <w:t>1</w:t>
            </w:r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>.Քիմիական լաբորատոր չափիչ բաժակ` 50մլ  2հատ, 100մլ  2հատ, 200մլ  2հատ; (minimed.ru/catalog/laboratornaya_posuda_i_prinadlezhnosti_iz_stekla/stakany_laboratornye ,</w:t>
            </w:r>
          </w:p>
          <w:p w14:paraId="5DAA681C" w14:textId="77777777" w:rsidR="00340475" w:rsidRPr="00340475" w:rsidRDefault="00340475" w:rsidP="00340475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340475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hy-AM"/>
              </w:rPr>
              <w:t>2</w:t>
            </w:r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 xml:space="preserve">. Բարձր ջերմաստիճանի դիմացկուն ապակե տափաշիշ կոնաձև (Էրլենմայեր) և աղացած բերանով </w:t>
            </w:r>
          </w:p>
          <w:p w14:paraId="6D68E6AA" w14:textId="77777777" w:rsidR="00340475" w:rsidRPr="00340475" w:rsidRDefault="00340475" w:rsidP="00340475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ycrongkang.en.made-in-china.com/product/AEcRTqlKOyVQ/China-Rongtai-Long-Neck-Erlenmeyer-Flask-Manufacturing-Conical-Flask-Graduated-China-Wide-Neck-50-Ml-Erlenmeyer-Flask.html) 50ml - 2հատ, 100մլ - 2հատ;</w:t>
            </w:r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br/>
            </w:r>
            <w:r w:rsidRPr="00340475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3</w:t>
            </w:r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Տափաշիշ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հարթ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հատակով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եռացման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համար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կիպահղկած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բերանով</w:t>
            </w:r>
            <w:proofErr w:type="spellEnd"/>
          </w:p>
          <w:p w14:paraId="6C66088F" w14:textId="77777777" w:rsidR="00340475" w:rsidRPr="00340475" w:rsidRDefault="00340475" w:rsidP="00340475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340475">
              <w:rPr>
                <w:rFonts w:ascii="GHEA Grapalat" w:hAnsi="GHEA Grapalat" w:cs="Calibri"/>
                <w:sz w:val="14"/>
                <w:szCs w:val="14"/>
              </w:rPr>
              <w:t>pcgroup.ru/products/kolba-ploskodonnaya-p-1-250-29-32/</w:t>
            </w:r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) 100մլ 1հ, 250մլ 1հ</w:t>
            </w:r>
            <w:r w:rsidRPr="00340475">
              <w:rPr>
                <w:rFonts w:ascii="GHEA Grapalat" w:hAnsi="GHEA Grapalat" w:cs="Calibri"/>
                <w:sz w:val="14"/>
                <w:szCs w:val="14"/>
              </w:rPr>
              <w:t xml:space="preserve">ատ; </w:t>
            </w:r>
            <w:r w:rsidRPr="00340475">
              <w:rPr>
                <w:rFonts w:ascii="GHEA Grapalat" w:hAnsi="GHEA Grapalat" w:cs="Calibri"/>
                <w:sz w:val="14"/>
                <w:szCs w:val="14"/>
              </w:rPr>
              <w:br/>
            </w:r>
            <w:r w:rsidRPr="00340475">
              <w:rPr>
                <w:rFonts w:ascii="GHEA Grapalat" w:hAnsi="GHEA Grapalat" w:cs="Calibri"/>
                <w:b/>
                <w:bCs/>
                <w:sz w:val="14"/>
                <w:szCs w:val="14"/>
              </w:rPr>
              <w:t>4</w:t>
            </w:r>
            <w:r w:rsidRPr="00340475">
              <w:rPr>
                <w:rFonts w:ascii="GHEA Grapalat" w:hAnsi="GHEA Grapalat" w:cs="Calibri"/>
                <w:sz w:val="14"/>
                <w:szCs w:val="14"/>
              </w:rPr>
              <w:t xml:space="preserve">. </w:t>
            </w:r>
            <w:proofErr w:type="spellStart"/>
            <w:r w:rsidRPr="00340475">
              <w:rPr>
                <w:rFonts w:ascii="GHEA Grapalat" w:hAnsi="GHEA Grapalat" w:cs="Calibri"/>
                <w:sz w:val="14"/>
                <w:szCs w:val="14"/>
              </w:rPr>
              <w:t>Պտուտակավոր</w:t>
            </w:r>
            <w:proofErr w:type="spellEnd"/>
            <w:r w:rsidRPr="00340475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sz w:val="14"/>
                <w:szCs w:val="14"/>
              </w:rPr>
              <w:t>կափարիչով</w:t>
            </w:r>
            <w:proofErr w:type="spellEnd"/>
            <w:r w:rsidRPr="00340475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sz w:val="14"/>
                <w:szCs w:val="14"/>
              </w:rPr>
              <w:t>փորձանոթ</w:t>
            </w:r>
            <w:proofErr w:type="spellEnd"/>
            <w:r w:rsidRPr="00340475">
              <w:rPr>
                <w:rFonts w:ascii="GHEA Grapalat" w:hAnsi="GHEA Grapalat" w:cs="Calibri"/>
                <w:sz w:val="14"/>
                <w:szCs w:val="14"/>
              </w:rPr>
              <w:t xml:space="preserve">, 10 </w:t>
            </w:r>
            <w:proofErr w:type="spellStart"/>
            <w:r w:rsidRPr="00340475">
              <w:rPr>
                <w:rFonts w:ascii="GHEA Grapalat" w:hAnsi="GHEA Grapalat" w:cs="Calibri"/>
                <w:sz w:val="14"/>
                <w:szCs w:val="14"/>
              </w:rPr>
              <w:t>մլ</w:t>
            </w:r>
            <w:proofErr w:type="spellEnd"/>
            <w:r w:rsidRPr="00340475">
              <w:rPr>
                <w:rFonts w:ascii="GHEA Grapalat" w:hAnsi="GHEA Grapalat" w:cs="Calibri"/>
                <w:sz w:val="14"/>
                <w:szCs w:val="14"/>
              </w:rPr>
              <w:t xml:space="preserve">, 16մլ </w:t>
            </w:r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</w:p>
          <w:p w14:paraId="21633915" w14:textId="77777777" w:rsidR="00340475" w:rsidRPr="00340475" w:rsidRDefault="00340475" w:rsidP="00340475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340475">
              <w:rPr>
                <w:rFonts w:ascii="GHEA Grapalat" w:hAnsi="GHEA Grapalat" w:cs="Calibri"/>
                <w:sz w:val="14"/>
                <w:szCs w:val="14"/>
              </w:rPr>
              <w:t xml:space="preserve">pcgroup.ru/products/probirka-s-zavinchivayuschejsya-kryshkoj-30-ml-20h150-kruglodonnaya-kod-7465), </w:t>
            </w:r>
            <w:r w:rsidRPr="00340475">
              <w:rPr>
                <w:rFonts w:ascii="GHEA Grapalat" w:hAnsi="GHEA Grapalat" w:cs="Calibri"/>
                <w:sz w:val="14"/>
                <w:szCs w:val="14"/>
              </w:rPr>
              <w:br/>
            </w:r>
            <w:r w:rsidRPr="00340475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5</w:t>
            </w:r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Ռեակտիվների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տարա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lastRenderedPageBreak/>
              <w:t>կափարիչով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հակաթաթելային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օղակով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պատրաստված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ագրեսիվ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նյութերի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նկատմամբ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դիմացկուն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պլաստիկից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100մլ 1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հատ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250մլ 1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հատ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pcgroup.ru/products/banka-dlya-reaktivov-iz-svetlogo-stekla-250-ml/</w:t>
            </w:r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br/>
            </w:r>
            <w:r w:rsidRPr="00340475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6</w:t>
            </w:r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Բորոսիլիկատից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պատրաստված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ապակե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չափիչ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գլան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որն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ունի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հիմք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՝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կայունության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համար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ծորակ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՝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հեղուկ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լցնելու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հեշտության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համար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աստիճանավորման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սանդղակ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՝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հեղուկների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ծավալը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չափելու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համար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10մլ - 3հատ, 25մլ - 2հատ, 100մլ - 2հատ </w:t>
            </w:r>
          </w:p>
          <w:p w14:paraId="76919A17" w14:textId="77777777" w:rsidR="00340475" w:rsidRPr="00340475" w:rsidRDefault="00340475" w:rsidP="00340475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wxservereal.en.made-in-china.com/product/ImcpUoQgvYkN/China-Borosilicate-Glass-Measuring-Cylinder-Borosilicate-Glass-Measuring-Tester-Class-a-5ml-to-2000ml-Glassware.html); </w:t>
            </w:r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br/>
            </w:r>
            <w:r w:rsidRPr="00340475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7</w:t>
            </w:r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Պիպետներ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որոնք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պատրաստված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են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բարձր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թափանցիկ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առաջնային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պոլիստիրոլից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1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մլ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-10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հատ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2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մլ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- 5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հատ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5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մլ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- 5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հատ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10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մլ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- 5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հատ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25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մլ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- 3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հատ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50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մլ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- 3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հատ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աճող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իջնող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աստիճանավորում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ֆիլտր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յուրաքանչյուր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պիպետի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վերին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մասում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որը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կանխում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է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էլեկտրոնային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ճառագայթով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ստերիլիզացված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պիպետների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վնասը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</w:p>
          <w:p w14:paraId="4AD15ECA" w14:textId="77777777" w:rsidR="00340475" w:rsidRPr="00340475" w:rsidRDefault="00340475" w:rsidP="00340475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biologixplastics.en.made-in-china.com/product/OwxGRCtTJUYh/China-Non-Pyrogenic-Serological-Pipettes-Tc-Treated-50ml-Transparent-PS.html,</w:t>
            </w:r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br/>
            </w:r>
            <w:r w:rsidRPr="00340475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8</w:t>
            </w:r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Լաբերատոր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դիսպենսեր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(100-1000մլ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ծավալ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)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մեկ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ուղով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ծավալը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կարգավորելու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հնարավորությամբ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- 2հատ (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համարժեք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մոդելը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ներկայացված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է https://www.nv-lab.ru/catalog_info.php?ID=4280),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ներառված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 է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դիսպենսերների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ունիվերսալ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ծայրապանակով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(30-300, 100-1000, 5000-10000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μl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) </w:t>
            </w:r>
          </w:p>
          <w:p w14:paraId="5D2E3DBA" w14:textId="77777777" w:rsidR="00340475" w:rsidRPr="00340475" w:rsidRDefault="00340475" w:rsidP="00340475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nv-lab.ru/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catalog_info.php?ID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=6481&amp;Variant=1971), </w:t>
            </w:r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br/>
            </w:r>
            <w:r w:rsidRPr="00340475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9</w:t>
            </w:r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Չափիչ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խողովակ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քիմիական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անալիզների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այլ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գիտահետազոտական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գործունեության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համար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: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Փորձանոթը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հարմար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է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բազմաթիվ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օրգանական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նյութերի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ինչպես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նաև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թթուների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ալկալիների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լուծույթների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հետ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աշխատելու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համար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25մլ (1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հատ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), 50մլ (1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հատ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) </w:t>
            </w:r>
          </w:p>
          <w:p w14:paraId="5202FA50" w14:textId="77777777" w:rsidR="00340475" w:rsidRPr="00340475" w:rsidRDefault="00340475" w:rsidP="00340475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pcgroup.ru/products/probirka-mernaya-s-rantom-50-ml/), </w:t>
            </w:r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br/>
            </w:r>
            <w:r w:rsidRPr="00340475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10.</w:t>
            </w:r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Չափիչ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խողովակ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10/19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աղացած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բերանով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կիպահղկած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խցանով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աստիճանավորմամբ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։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Տարողությունը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՝ 5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մլ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(10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հատ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/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տուփ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) և 10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մլ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(10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հատ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/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փաթեթ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.):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Նախատեսված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է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հեղուկի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չափման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պահպանման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համար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: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Հավաքածուն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ներառում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է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խցան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himmedsnab.ru/product/probirka-mernaya-so-shlifom-pm-2-5-10-19-s-pritertoj-probkoj/). </w:t>
            </w:r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br/>
            </w:r>
            <w:r w:rsidRPr="00340475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11.</w:t>
            </w:r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Փափուկ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կիսաթափանցիկ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պոլիէթիլենից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պատրաստված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սրվակ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՝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լաբորատոր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սպասքավորումները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լվանալու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համա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250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մլ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novolab.ru/catalog/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banki-promyvalki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/).</w:t>
            </w:r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br/>
            </w:r>
            <w:r w:rsidRPr="00340475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12.</w:t>
            </w:r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Եռոտանի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՝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խողովակների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պահպանման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տեղափոխման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համար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(D =12 - 1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հատ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և D=18 - 1 </w:t>
            </w:r>
            <w:proofErr w:type="spellStart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>հատ</w:t>
            </w:r>
            <w:proofErr w:type="spellEnd"/>
            <w:r w:rsidRPr="00340475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) </w:t>
            </w:r>
          </w:p>
          <w:p w14:paraId="2BC27703" w14:textId="05F414F1" w:rsidR="00340475" w:rsidRPr="00FA30DE" w:rsidRDefault="00340475" w:rsidP="00340475">
            <w:pPr>
              <w:spacing w:before="0" w:after="0"/>
              <w:ind w:left="0" w:firstLine="0"/>
              <w:rPr>
                <w:rFonts w:ascii="Sylfaen" w:hAnsi="Sylfaen"/>
                <w:sz w:val="14"/>
                <w:szCs w:val="14"/>
                <w:lang w:val="hy-AM"/>
              </w:rPr>
            </w:pPr>
          </w:p>
        </w:tc>
      </w:tr>
      <w:tr w:rsidR="00340475" w:rsidRPr="00FB7D6B" w14:paraId="464D7B56" w14:textId="77777777" w:rsidTr="00FB7D6B">
        <w:trPr>
          <w:trHeight w:val="60"/>
        </w:trPr>
        <w:tc>
          <w:tcPr>
            <w:tcW w:w="770" w:type="dxa"/>
            <w:shd w:val="clear" w:color="auto" w:fill="auto"/>
            <w:vAlign w:val="center"/>
          </w:tcPr>
          <w:p w14:paraId="27EADF43" w14:textId="0451CD06" w:rsidR="00340475" w:rsidRDefault="00340475" w:rsidP="00C72AEB">
            <w:pPr>
              <w:pStyle w:val="a6"/>
              <w:tabs>
                <w:tab w:val="left" w:pos="162"/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156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83C755" w14:textId="498D489D" w:rsidR="00340475" w:rsidRPr="00FA30DE" w:rsidRDefault="00340475" w:rsidP="00FB7D6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3526CE">
              <w:rPr>
                <w:rFonts w:ascii="Sylfaen" w:hAnsi="Sylfaen"/>
                <w:sz w:val="18"/>
                <w:szCs w:val="18"/>
                <w:lang w:val="ru-RU"/>
              </w:rPr>
              <w:t>Ուլտրաձայնային</w:t>
            </w:r>
            <w:proofErr w:type="spellEnd"/>
            <w:r w:rsidRPr="003526CE">
              <w:rPr>
                <w:rFonts w:ascii="Sylfaen" w:hAnsi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526CE">
              <w:rPr>
                <w:rFonts w:ascii="Sylfaen" w:hAnsi="Sylfaen"/>
                <w:sz w:val="18"/>
                <w:szCs w:val="18"/>
                <w:lang w:val="ru-RU"/>
              </w:rPr>
              <w:t>բաղնիք</w:t>
            </w:r>
            <w:proofErr w:type="spellEnd"/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82F858" w14:textId="1CBB16CC" w:rsidR="00340475" w:rsidRPr="00CC769E" w:rsidRDefault="00340475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CC769E">
              <w:rPr>
                <w:rFonts w:ascii="GHEA Grapalat" w:hAnsi="GHEA Grapalat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6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7E3A89" w14:textId="50665F28" w:rsidR="00340475" w:rsidRPr="00CC769E" w:rsidRDefault="00340475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C769E">
              <w:rPr>
                <w:rFonts w:ascii="GHEA Grapalat" w:hAnsi="GHEA Grapalat"/>
                <w:sz w:val="18"/>
                <w:szCs w:val="18"/>
              </w:rPr>
              <w:t>-</w:t>
            </w:r>
          </w:p>
        </w:tc>
        <w:tc>
          <w:tcPr>
            <w:tcW w:w="48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986944" w14:textId="025D7394" w:rsidR="00340475" w:rsidRPr="00CC769E" w:rsidRDefault="00340475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C769E">
              <w:rPr>
                <w:rFonts w:ascii="GHEA Grapalat" w:hAnsi="GHEA Grapalat"/>
                <w:sz w:val="18"/>
                <w:szCs w:val="18"/>
                <w:lang w:val="ru-RU"/>
              </w:rPr>
              <w:t>1</w:t>
            </w:r>
          </w:p>
        </w:tc>
        <w:tc>
          <w:tcPr>
            <w:tcW w:w="6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0B4B31" w14:textId="56279369" w:rsidR="00340475" w:rsidRPr="00CC769E" w:rsidRDefault="00340475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C769E">
              <w:rPr>
                <w:rFonts w:ascii="GHEA Grapalat" w:hAnsi="GHEA Grapalat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506972" w14:textId="44BEAC17" w:rsidR="00340475" w:rsidRPr="00CC769E" w:rsidRDefault="00340475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3526CE">
              <w:rPr>
                <w:rFonts w:ascii="Sylfaen" w:hAnsi="Sylfaen"/>
                <w:sz w:val="18"/>
                <w:szCs w:val="18"/>
                <w:lang w:val="ru-RU"/>
              </w:rPr>
              <w:t>130000</w:t>
            </w:r>
          </w:p>
        </w:tc>
        <w:tc>
          <w:tcPr>
            <w:tcW w:w="2790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4D67A67" w14:textId="77777777" w:rsidR="00340475" w:rsidRPr="00340475" w:rsidRDefault="00340475" w:rsidP="00340475">
            <w:pPr>
              <w:pStyle w:val="ab"/>
              <w:spacing w:before="0" w:beforeAutospacing="0" w:after="0" w:afterAutospacing="0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340475">
              <w:rPr>
                <w:rFonts w:ascii="GHEA Grapalat" w:hAnsi="GHEA Grapalat"/>
                <w:sz w:val="14"/>
                <w:szCs w:val="14"/>
                <w:lang w:val="hy-AM"/>
              </w:rPr>
              <w:t>Ուլտրաձայնային բաղնիք</w:t>
            </w:r>
          </w:p>
          <w:p w14:paraId="6322B867" w14:textId="77777777" w:rsidR="00340475" w:rsidRPr="00340475" w:rsidRDefault="00340475" w:rsidP="00340475">
            <w:pPr>
              <w:pStyle w:val="ab"/>
              <w:spacing w:before="0" w:beforeAutospacing="0" w:after="0" w:afterAutospacing="0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340475">
              <w:rPr>
                <w:rFonts w:ascii="GHEA Grapalat" w:hAnsi="GHEA Grapalat"/>
                <w:sz w:val="14"/>
                <w:szCs w:val="14"/>
                <w:lang w:val="hy-AM"/>
              </w:rPr>
              <w:t>Ստանդարտ զանբյուղով և կափարիչով,</w:t>
            </w:r>
          </w:p>
          <w:p w14:paraId="46093257" w14:textId="77777777" w:rsidR="00340475" w:rsidRPr="00340475" w:rsidRDefault="00340475" w:rsidP="00340475">
            <w:pPr>
              <w:pStyle w:val="ab"/>
              <w:spacing w:before="0" w:beforeAutospacing="0" w:after="0" w:afterAutospacing="0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340475">
              <w:rPr>
                <w:rFonts w:ascii="GHEA Grapalat" w:hAnsi="GHEA Grapalat"/>
                <w:sz w:val="14"/>
                <w:szCs w:val="14"/>
                <w:lang w:val="hy-AM"/>
              </w:rPr>
              <w:t xml:space="preserve">Իրական ժամանակում ջերմաստիճանի և ժամանակի ցուցադրում, Լրիվ միկրոպրոցեսորային կառավարում և կարգավորման հնարավորություն, Թվային էկրան, ժամանակի և </w:t>
            </w:r>
            <w:r w:rsidRPr="00340475">
              <w:rPr>
                <w:rFonts w:ascii="GHEA Grapalat" w:hAnsi="GHEA Grapalat"/>
                <w:sz w:val="14"/>
                <w:szCs w:val="14"/>
                <w:lang w:val="hy-AM"/>
              </w:rPr>
              <w:lastRenderedPageBreak/>
              <w:t>ջերմաստիճանի կարգավորում, Ստանդարտ էլեկտրամատակարարում՝ AC220v</w:t>
            </w:r>
            <w:r w:rsidRPr="00340475">
              <w:rPr>
                <w:rFonts w:ascii="Cambria Math" w:hAnsi="Cambria Math" w:cs="Cambria Math"/>
                <w:sz w:val="14"/>
                <w:szCs w:val="14"/>
                <w:lang w:val="hy-AM"/>
              </w:rPr>
              <w:t>∓</w:t>
            </w:r>
            <w:r w:rsidRPr="00340475">
              <w:rPr>
                <w:rFonts w:ascii="GHEA Grapalat" w:hAnsi="GHEA Grapalat"/>
                <w:sz w:val="14"/>
                <w:szCs w:val="14"/>
                <w:lang w:val="hy-AM"/>
              </w:rPr>
              <w:t>10%, 50/60Հց, Տարողունակություն (Լ)՝ 5-15</w:t>
            </w:r>
          </w:p>
          <w:p w14:paraId="69DD1529" w14:textId="77777777" w:rsidR="00340475" w:rsidRPr="00340475" w:rsidRDefault="00340475" w:rsidP="00340475">
            <w:pPr>
              <w:pStyle w:val="ab"/>
              <w:spacing w:before="0" w:beforeAutospacing="0" w:after="0" w:afterAutospacing="0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340475">
              <w:rPr>
                <w:rFonts w:ascii="GHEA Grapalat" w:hAnsi="GHEA Grapalat"/>
                <w:sz w:val="14"/>
                <w:szCs w:val="14"/>
                <w:lang w:val="hy-AM"/>
              </w:rPr>
              <w:t>Ուլտրաձայնային հաճախություն՝ 40ԿՀց</w:t>
            </w:r>
          </w:p>
          <w:p w14:paraId="6181B2C3" w14:textId="77777777" w:rsidR="00340475" w:rsidRPr="00340475" w:rsidRDefault="00340475" w:rsidP="00340475">
            <w:pPr>
              <w:pStyle w:val="ab"/>
              <w:spacing w:before="0" w:beforeAutospacing="0" w:after="0" w:afterAutospacing="0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340475">
              <w:rPr>
                <w:rFonts w:ascii="GHEA Grapalat" w:hAnsi="GHEA Grapalat"/>
                <w:sz w:val="14"/>
                <w:szCs w:val="14"/>
                <w:lang w:val="hy-AM"/>
              </w:rPr>
              <w:t>Տաքացման ջերմաստիճան՝ 1-30ր/20-80օC</w:t>
            </w:r>
          </w:p>
          <w:p w14:paraId="47B3E01F" w14:textId="77777777" w:rsidR="00340475" w:rsidRPr="00340475" w:rsidRDefault="00340475" w:rsidP="00340475">
            <w:pPr>
              <w:pStyle w:val="ab"/>
              <w:spacing w:before="0" w:beforeAutospacing="0" w:after="0" w:afterAutospacing="0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340475">
              <w:rPr>
                <w:rFonts w:ascii="GHEA Grapalat" w:hAnsi="GHEA Grapalat"/>
                <w:sz w:val="14"/>
                <w:szCs w:val="14"/>
                <w:lang w:val="hy-AM"/>
              </w:rPr>
              <w:t>Ուլտրաձայնային հզորություն (Վտ)՝240</w:t>
            </w:r>
          </w:p>
          <w:p w14:paraId="5AA9D3B6" w14:textId="77777777" w:rsidR="00340475" w:rsidRPr="00340475" w:rsidRDefault="00340475" w:rsidP="00340475">
            <w:pPr>
              <w:pStyle w:val="ab"/>
              <w:spacing w:before="0" w:beforeAutospacing="0" w:after="0" w:afterAutospacing="0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340475">
              <w:rPr>
                <w:rFonts w:ascii="GHEA Grapalat" w:hAnsi="GHEA Grapalat"/>
                <w:sz w:val="14"/>
                <w:szCs w:val="14"/>
                <w:lang w:val="hy-AM"/>
              </w:rPr>
              <w:t>Տաքացման հզորություն (Վտ)՝ 400</w:t>
            </w:r>
          </w:p>
          <w:p w14:paraId="402BCDC6" w14:textId="77777777" w:rsidR="00340475" w:rsidRPr="00340475" w:rsidRDefault="00340475" w:rsidP="00340475">
            <w:pPr>
              <w:pStyle w:val="ab"/>
              <w:spacing w:before="0" w:beforeAutospacing="0" w:after="0" w:afterAutospacing="0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340475">
              <w:rPr>
                <w:rFonts w:ascii="GHEA Grapalat" w:hAnsi="GHEA Grapalat"/>
                <w:sz w:val="14"/>
                <w:szCs w:val="14"/>
                <w:lang w:val="hy-AM"/>
              </w:rPr>
              <w:t>Երկարությունը (սմ)՝ 30-35</w:t>
            </w:r>
          </w:p>
          <w:p w14:paraId="6B820AE8" w14:textId="77777777" w:rsidR="00340475" w:rsidRPr="00340475" w:rsidRDefault="00340475" w:rsidP="00340475">
            <w:pPr>
              <w:pStyle w:val="ab"/>
              <w:spacing w:before="0" w:beforeAutospacing="0" w:after="0" w:afterAutospacing="0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340475">
              <w:rPr>
                <w:rFonts w:ascii="GHEA Grapalat" w:hAnsi="GHEA Grapalat"/>
                <w:sz w:val="14"/>
                <w:szCs w:val="14"/>
                <w:lang w:val="hy-AM"/>
              </w:rPr>
              <w:t>Լայնությունը (սմ)՝ 25-30</w:t>
            </w:r>
          </w:p>
          <w:p w14:paraId="13EA21AB" w14:textId="76E94849" w:rsidR="00340475" w:rsidRPr="00340475" w:rsidRDefault="00340475" w:rsidP="00340475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340475">
              <w:rPr>
                <w:rFonts w:ascii="GHEA Grapalat" w:hAnsi="GHEA Grapalat"/>
                <w:sz w:val="14"/>
                <w:szCs w:val="14"/>
                <w:lang w:val="hy-AM"/>
              </w:rPr>
              <w:t>Բարձրությունը</w:t>
            </w:r>
            <w:r w:rsidRPr="00340475">
              <w:rPr>
                <w:rFonts w:ascii="Courier New" w:hAnsi="Courier New" w:cs="Courier New"/>
                <w:sz w:val="14"/>
                <w:szCs w:val="14"/>
                <w:lang w:val="hy-AM"/>
              </w:rPr>
              <w:t> </w:t>
            </w:r>
            <w:r w:rsidRPr="00340475">
              <w:rPr>
                <w:rFonts w:ascii="GHEA Grapalat" w:hAnsi="GHEA Grapalat"/>
                <w:sz w:val="14"/>
                <w:szCs w:val="14"/>
                <w:lang w:val="hy-AM"/>
              </w:rPr>
              <w:t>(սմ)՝</w:t>
            </w:r>
            <w:r w:rsidRPr="00340475">
              <w:rPr>
                <w:rFonts w:ascii="Courier New" w:hAnsi="Courier New" w:cs="Courier New"/>
                <w:sz w:val="14"/>
                <w:szCs w:val="14"/>
                <w:lang w:val="hy-AM"/>
              </w:rPr>
              <w:t> </w:t>
            </w:r>
            <w:r w:rsidRPr="00340475">
              <w:rPr>
                <w:rFonts w:ascii="GHEA Grapalat" w:hAnsi="GHEA Grapalat"/>
                <w:sz w:val="14"/>
                <w:szCs w:val="14"/>
                <w:lang w:val="hy-AM"/>
              </w:rPr>
              <w:t>15-20</w:t>
            </w:r>
          </w:p>
        </w:tc>
        <w:tc>
          <w:tcPr>
            <w:tcW w:w="266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3E54C970" w14:textId="77777777" w:rsidR="00340475" w:rsidRPr="00340475" w:rsidRDefault="00340475" w:rsidP="00340475">
            <w:pPr>
              <w:pStyle w:val="ab"/>
              <w:spacing w:before="0" w:beforeAutospacing="0" w:after="0" w:afterAutospacing="0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340475">
              <w:rPr>
                <w:rFonts w:ascii="GHEA Grapalat" w:hAnsi="GHEA Grapalat"/>
                <w:sz w:val="14"/>
                <w:szCs w:val="14"/>
                <w:lang w:val="hy-AM"/>
              </w:rPr>
              <w:lastRenderedPageBreak/>
              <w:t>Ուլտրաձայնային բաղնիք</w:t>
            </w:r>
          </w:p>
          <w:p w14:paraId="55C0A055" w14:textId="77777777" w:rsidR="00340475" w:rsidRPr="00340475" w:rsidRDefault="00340475" w:rsidP="00340475">
            <w:pPr>
              <w:pStyle w:val="ab"/>
              <w:spacing w:before="0" w:beforeAutospacing="0" w:after="0" w:afterAutospacing="0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340475">
              <w:rPr>
                <w:rFonts w:ascii="GHEA Grapalat" w:hAnsi="GHEA Grapalat"/>
                <w:sz w:val="14"/>
                <w:szCs w:val="14"/>
                <w:lang w:val="hy-AM"/>
              </w:rPr>
              <w:t>Ստանդարտ զանբյուղով և կափարիչով,</w:t>
            </w:r>
          </w:p>
          <w:p w14:paraId="59D3C421" w14:textId="77777777" w:rsidR="00340475" w:rsidRPr="00340475" w:rsidRDefault="00340475" w:rsidP="00340475">
            <w:pPr>
              <w:pStyle w:val="ab"/>
              <w:spacing w:before="0" w:beforeAutospacing="0" w:after="0" w:afterAutospacing="0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340475">
              <w:rPr>
                <w:rFonts w:ascii="GHEA Grapalat" w:hAnsi="GHEA Grapalat"/>
                <w:sz w:val="14"/>
                <w:szCs w:val="14"/>
                <w:lang w:val="hy-AM"/>
              </w:rPr>
              <w:t xml:space="preserve">Իրական ժամանակում ջերմաստիճանի և ժամանակի ցուցադրում, Լրիվ միկրոպրոցեսորային կառավարում և կարգավորման հնարավորություն, </w:t>
            </w:r>
            <w:r w:rsidRPr="00340475">
              <w:rPr>
                <w:rFonts w:ascii="GHEA Grapalat" w:hAnsi="GHEA Grapalat"/>
                <w:sz w:val="14"/>
                <w:szCs w:val="14"/>
                <w:lang w:val="hy-AM"/>
              </w:rPr>
              <w:lastRenderedPageBreak/>
              <w:t>Թվային էկրան, ժամանակի և ջերմաստիճանի կարգավորում, Ստանդարտ էլեկտրամատակարարում՝ AC220v</w:t>
            </w:r>
            <w:r w:rsidRPr="00340475">
              <w:rPr>
                <w:rFonts w:ascii="Cambria Math" w:hAnsi="Cambria Math" w:cs="Cambria Math"/>
                <w:sz w:val="14"/>
                <w:szCs w:val="14"/>
                <w:lang w:val="hy-AM"/>
              </w:rPr>
              <w:t>∓</w:t>
            </w:r>
            <w:r w:rsidRPr="00340475">
              <w:rPr>
                <w:rFonts w:ascii="GHEA Grapalat" w:hAnsi="GHEA Grapalat"/>
                <w:sz w:val="14"/>
                <w:szCs w:val="14"/>
                <w:lang w:val="hy-AM"/>
              </w:rPr>
              <w:t>10%, 50/60Հց, Տարողունակություն (Լ)՝ 5-15</w:t>
            </w:r>
          </w:p>
          <w:p w14:paraId="2C180B5E" w14:textId="77777777" w:rsidR="00340475" w:rsidRPr="00340475" w:rsidRDefault="00340475" w:rsidP="00340475">
            <w:pPr>
              <w:pStyle w:val="ab"/>
              <w:spacing w:before="0" w:beforeAutospacing="0" w:after="0" w:afterAutospacing="0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340475">
              <w:rPr>
                <w:rFonts w:ascii="GHEA Grapalat" w:hAnsi="GHEA Grapalat"/>
                <w:sz w:val="14"/>
                <w:szCs w:val="14"/>
                <w:lang w:val="hy-AM"/>
              </w:rPr>
              <w:t>Ուլտրաձայնային հաճախություն՝ 40ԿՀց</w:t>
            </w:r>
          </w:p>
          <w:p w14:paraId="3178E5C6" w14:textId="77777777" w:rsidR="00340475" w:rsidRPr="00340475" w:rsidRDefault="00340475" w:rsidP="00340475">
            <w:pPr>
              <w:pStyle w:val="ab"/>
              <w:spacing w:before="0" w:beforeAutospacing="0" w:after="0" w:afterAutospacing="0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340475">
              <w:rPr>
                <w:rFonts w:ascii="GHEA Grapalat" w:hAnsi="GHEA Grapalat"/>
                <w:sz w:val="14"/>
                <w:szCs w:val="14"/>
                <w:lang w:val="hy-AM"/>
              </w:rPr>
              <w:t>Տաքացման ջերմաստիճան՝ 1-30ր/20-80օC</w:t>
            </w:r>
          </w:p>
          <w:p w14:paraId="0613A17E" w14:textId="77777777" w:rsidR="00340475" w:rsidRPr="00340475" w:rsidRDefault="00340475" w:rsidP="00340475">
            <w:pPr>
              <w:pStyle w:val="ab"/>
              <w:spacing w:before="0" w:beforeAutospacing="0" w:after="0" w:afterAutospacing="0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340475">
              <w:rPr>
                <w:rFonts w:ascii="GHEA Grapalat" w:hAnsi="GHEA Grapalat"/>
                <w:sz w:val="14"/>
                <w:szCs w:val="14"/>
                <w:lang w:val="hy-AM"/>
              </w:rPr>
              <w:t>Ուլտրաձայնային հզորություն (Վտ)՝240</w:t>
            </w:r>
          </w:p>
          <w:p w14:paraId="3A2719F8" w14:textId="77777777" w:rsidR="00340475" w:rsidRPr="00340475" w:rsidRDefault="00340475" w:rsidP="00340475">
            <w:pPr>
              <w:pStyle w:val="ab"/>
              <w:spacing w:before="0" w:beforeAutospacing="0" w:after="0" w:afterAutospacing="0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340475">
              <w:rPr>
                <w:rFonts w:ascii="GHEA Grapalat" w:hAnsi="GHEA Grapalat"/>
                <w:sz w:val="14"/>
                <w:szCs w:val="14"/>
                <w:lang w:val="hy-AM"/>
              </w:rPr>
              <w:t>Տաքացման հզորություն (Վտ)՝ 400</w:t>
            </w:r>
          </w:p>
          <w:p w14:paraId="091C059B" w14:textId="77777777" w:rsidR="00340475" w:rsidRPr="00340475" w:rsidRDefault="00340475" w:rsidP="00340475">
            <w:pPr>
              <w:pStyle w:val="ab"/>
              <w:spacing w:before="0" w:beforeAutospacing="0" w:after="0" w:afterAutospacing="0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340475">
              <w:rPr>
                <w:rFonts w:ascii="GHEA Grapalat" w:hAnsi="GHEA Grapalat"/>
                <w:sz w:val="14"/>
                <w:szCs w:val="14"/>
                <w:lang w:val="hy-AM"/>
              </w:rPr>
              <w:t>Երկարությունը (սմ)՝ 30-35</w:t>
            </w:r>
          </w:p>
          <w:p w14:paraId="130FBBDD" w14:textId="77777777" w:rsidR="00340475" w:rsidRPr="00340475" w:rsidRDefault="00340475" w:rsidP="00340475">
            <w:pPr>
              <w:pStyle w:val="ab"/>
              <w:spacing w:before="0" w:beforeAutospacing="0" w:after="0" w:afterAutospacing="0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340475">
              <w:rPr>
                <w:rFonts w:ascii="GHEA Grapalat" w:hAnsi="GHEA Grapalat"/>
                <w:sz w:val="14"/>
                <w:szCs w:val="14"/>
                <w:lang w:val="hy-AM"/>
              </w:rPr>
              <w:t>Լայնությունը (սմ)՝ 25-30</w:t>
            </w:r>
          </w:p>
          <w:p w14:paraId="181A5C23" w14:textId="5DA6DBBC" w:rsidR="00340475" w:rsidRPr="00CC769E" w:rsidRDefault="00340475" w:rsidP="00C72AEB">
            <w:pPr>
              <w:spacing w:before="0" w:after="0"/>
              <w:ind w:left="0" w:hanging="10"/>
              <w:rPr>
                <w:rFonts w:ascii="Sylfaen" w:hAnsi="Sylfaen"/>
                <w:sz w:val="14"/>
                <w:szCs w:val="14"/>
                <w:lang w:val="hy-AM"/>
              </w:rPr>
            </w:pPr>
            <w:r w:rsidRPr="00340475">
              <w:rPr>
                <w:rFonts w:ascii="GHEA Grapalat" w:hAnsi="GHEA Grapalat"/>
                <w:sz w:val="14"/>
                <w:szCs w:val="14"/>
                <w:lang w:val="hy-AM"/>
              </w:rPr>
              <w:t>Բարձրությունը</w:t>
            </w:r>
            <w:r w:rsidRPr="00340475">
              <w:rPr>
                <w:rFonts w:ascii="Courier New" w:hAnsi="Courier New" w:cs="Courier New"/>
                <w:sz w:val="14"/>
                <w:szCs w:val="14"/>
                <w:lang w:val="hy-AM"/>
              </w:rPr>
              <w:t> </w:t>
            </w:r>
            <w:r w:rsidRPr="00340475">
              <w:rPr>
                <w:rFonts w:ascii="GHEA Grapalat" w:hAnsi="GHEA Grapalat"/>
                <w:sz w:val="14"/>
                <w:szCs w:val="14"/>
                <w:lang w:val="hy-AM"/>
              </w:rPr>
              <w:t>(սմ)՝</w:t>
            </w:r>
            <w:r w:rsidRPr="00340475">
              <w:rPr>
                <w:rFonts w:ascii="Courier New" w:hAnsi="Courier New" w:cs="Courier New"/>
                <w:sz w:val="14"/>
                <w:szCs w:val="14"/>
                <w:lang w:val="hy-AM"/>
              </w:rPr>
              <w:t> </w:t>
            </w:r>
            <w:r w:rsidRPr="00340475">
              <w:rPr>
                <w:rFonts w:ascii="GHEA Grapalat" w:hAnsi="GHEA Grapalat"/>
                <w:sz w:val="14"/>
                <w:szCs w:val="14"/>
                <w:lang w:val="hy-AM"/>
              </w:rPr>
              <w:t>15-20</w:t>
            </w:r>
          </w:p>
        </w:tc>
      </w:tr>
      <w:tr w:rsidR="00340475" w:rsidRPr="00FB7D6B" w14:paraId="6E6B3D8B" w14:textId="77777777" w:rsidTr="00FB7D6B">
        <w:trPr>
          <w:trHeight w:val="60"/>
        </w:trPr>
        <w:tc>
          <w:tcPr>
            <w:tcW w:w="770" w:type="dxa"/>
            <w:shd w:val="clear" w:color="auto" w:fill="auto"/>
            <w:vAlign w:val="center"/>
          </w:tcPr>
          <w:p w14:paraId="5CBC8A73" w14:textId="51331487" w:rsidR="00340475" w:rsidRDefault="00340475" w:rsidP="00C72AEB">
            <w:pPr>
              <w:pStyle w:val="a6"/>
              <w:tabs>
                <w:tab w:val="left" w:pos="162"/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56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183F69" w14:textId="3C3A9A98" w:rsidR="00340475" w:rsidRPr="00FA30DE" w:rsidRDefault="00340475" w:rsidP="00FB7D6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3526CE">
              <w:rPr>
                <w:rFonts w:ascii="Sylfaen" w:hAnsi="Sylfaen"/>
                <w:sz w:val="18"/>
                <w:szCs w:val="18"/>
                <w:lang w:val="ru-RU"/>
              </w:rPr>
              <w:t>Մեմբրանային</w:t>
            </w:r>
            <w:proofErr w:type="spellEnd"/>
            <w:r w:rsidRPr="003526CE">
              <w:rPr>
                <w:rFonts w:ascii="Sylfaen" w:hAnsi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526CE">
              <w:rPr>
                <w:rFonts w:ascii="Sylfaen" w:hAnsi="Sylfaen"/>
                <w:sz w:val="18"/>
                <w:szCs w:val="18"/>
                <w:lang w:val="ru-RU"/>
              </w:rPr>
              <w:t>վակում</w:t>
            </w:r>
            <w:proofErr w:type="spellEnd"/>
            <w:r w:rsidRPr="003526CE">
              <w:rPr>
                <w:rFonts w:ascii="Sylfaen" w:hAnsi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526CE">
              <w:rPr>
                <w:rFonts w:ascii="Sylfaen" w:hAnsi="Sylfaen"/>
                <w:sz w:val="18"/>
                <w:szCs w:val="18"/>
                <w:lang w:val="ru-RU"/>
              </w:rPr>
              <w:t>պոմպ</w:t>
            </w:r>
            <w:proofErr w:type="spellEnd"/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456C9E" w14:textId="474F0826" w:rsidR="00340475" w:rsidRPr="00CC769E" w:rsidRDefault="00340475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CC769E">
              <w:rPr>
                <w:rFonts w:ascii="GHEA Grapalat" w:hAnsi="GHEA Grapalat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6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64E28F" w14:textId="3DF884F4" w:rsidR="00340475" w:rsidRPr="00CC769E" w:rsidRDefault="00340475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C769E">
              <w:rPr>
                <w:rFonts w:ascii="GHEA Grapalat" w:hAnsi="GHEA Grapalat"/>
                <w:sz w:val="18"/>
                <w:szCs w:val="18"/>
              </w:rPr>
              <w:t>-</w:t>
            </w:r>
          </w:p>
        </w:tc>
        <w:tc>
          <w:tcPr>
            <w:tcW w:w="48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5456C6" w14:textId="021154BE" w:rsidR="00340475" w:rsidRPr="00CC769E" w:rsidRDefault="00340475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C769E">
              <w:rPr>
                <w:rFonts w:ascii="GHEA Grapalat" w:hAnsi="GHEA Grapalat"/>
                <w:sz w:val="18"/>
                <w:szCs w:val="18"/>
                <w:lang w:val="ru-RU"/>
              </w:rPr>
              <w:t>1</w:t>
            </w:r>
          </w:p>
        </w:tc>
        <w:tc>
          <w:tcPr>
            <w:tcW w:w="6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91C710" w14:textId="6DECB72A" w:rsidR="00340475" w:rsidRPr="00CC769E" w:rsidRDefault="00340475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C769E">
              <w:rPr>
                <w:rFonts w:ascii="GHEA Grapalat" w:hAnsi="GHEA Grapalat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8EA88C" w14:textId="6B94B361" w:rsidR="00340475" w:rsidRPr="00CC769E" w:rsidRDefault="00340475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3526CE">
              <w:rPr>
                <w:rFonts w:ascii="Sylfaen" w:hAnsi="Sylfaen"/>
                <w:sz w:val="18"/>
                <w:szCs w:val="18"/>
                <w:lang w:val="ru-RU"/>
              </w:rPr>
              <w:t>350000</w:t>
            </w:r>
          </w:p>
        </w:tc>
        <w:tc>
          <w:tcPr>
            <w:tcW w:w="2790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30E4E6E4" w14:textId="6E8708D6" w:rsidR="00340475" w:rsidRPr="00340475" w:rsidRDefault="00340475" w:rsidP="00340475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340475">
              <w:rPr>
                <w:rFonts w:ascii="GHEA Grapalat" w:hAnsi="GHEA Grapalat"/>
                <w:sz w:val="14"/>
                <w:szCs w:val="14"/>
                <w:lang w:val="hy-AM"/>
              </w:rPr>
              <w:t>Վակումային PRFE մեմբրանային պոմպ, Խցիկը հակակորոզիոն է, ամբողջությամբ տեֆլոնապատ, ունի լայն աշխատանքային դիապազոն։ Պոմպը ունի երկու գլխիկ, Արտադրողականությունը – 0,5լ/վ, Առավելագույն վակում 1ՄՊԱ, Շարժիչի հզորությունը 170W, Աղմուկի մակարդակ ≤65 դԲ (Ա) Աշխատանքային ջերմաստիճանը 7~40</w:t>
            </w:r>
            <w:r w:rsidRPr="00340475">
              <w:rPr>
                <w:rFonts w:ascii="Cambria Math" w:hAnsi="Cambria Math" w:cs="Cambria Math"/>
                <w:sz w:val="14"/>
                <w:szCs w:val="14"/>
                <w:lang w:val="hy-AM"/>
              </w:rPr>
              <w:t>℃</w:t>
            </w:r>
            <w:r w:rsidRPr="00340475">
              <w:rPr>
                <w:rFonts w:ascii="GHEA Grapalat" w:hAnsi="GHEA Grapalat"/>
                <w:sz w:val="14"/>
                <w:szCs w:val="14"/>
                <w:lang w:val="hy-AM"/>
              </w:rPr>
              <w:t>։ Պոմպի քաշը առնվազն 12 կգ։</w:t>
            </w:r>
          </w:p>
        </w:tc>
        <w:tc>
          <w:tcPr>
            <w:tcW w:w="266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87A7F1C" w14:textId="4114FFBC" w:rsidR="00340475" w:rsidRPr="00FB7D6B" w:rsidRDefault="00340475" w:rsidP="00340475">
            <w:pPr>
              <w:spacing w:before="0" w:after="0"/>
              <w:ind w:left="0" w:hanging="10"/>
              <w:rPr>
                <w:rFonts w:ascii="Sylfaen" w:hAnsi="Sylfaen"/>
                <w:sz w:val="14"/>
                <w:szCs w:val="14"/>
                <w:lang w:val="hy-AM"/>
              </w:rPr>
            </w:pPr>
            <w:r w:rsidRPr="00340475">
              <w:rPr>
                <w:rFonts w:ascii="GHEA Grapalat" w:hAnsi="GHEA Grapalat"/>
                <w:sz w:val="14"/>
                <w:szCs w:val="14"/>
                <w:lang w:val="hy-AM"/>
              </w:rPr>
              <w:t>Վակումային PRFE մեմբրանային պոմպ, Խցիկը հակակորոզիոն է, ամբողջությամբ տեֆլոնապատ, ունի լայն աշխատանքային դիապազոն։ Պոմպը ունի երկու գլխիկ, Արտադրողականությունը – 0,5լ/վ, Առավելագույն վակում 1ՄՊԱ, Շարժիչի հզորությունը 170W, Աղմուկի մակարդակ ≤65 դԲ (Ա) Աշխատանքային ջերմաստիճանը 7~40</w:t>
            </w:r>
            <w:r w:rsidRPr="00340475">
              <w:rPr>
                <w:rFonts w:ascii="Cambria Math" w:hAnsi="Cambria Math" w:cs="Cambria Math"/>
                <w:sz w:val="14"/>
                <w:szCs w:val="14"/>
                <w:lang w:val="hy-AM"/>
              </w:rPr>
              <w:t>℃</w:t>
            </w:r>
            <w:r w:rsidRPr="00340475">
              <w:rPr>
                <w:rFonts w:ascii="GHEA Grapalat" w:hAnsi="GHEA Grapalat"/>
                <w:sz w:val="14"/>
                <w:szCs w:val="14"/>
                <w:lang w:val="hy-AM"/>
              </w:rPr>
              <w:t xml:space="preserve">։ </w:t>
            </w:r>
          </w:p>
        </w:tc>
      </w:tr>
      <w:tr w:rsidR="00340475" w:rsidRPr="00FB7D6B" w14:paraId="4B8BC031" w14:textId="4C6ED09C" w:rsidTr="00E713E7">
        <w:trPr>
          <w:trHeight w:val="169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451180EC" w14:textId="60BE9B6F" w:rsidR="00340475" w:rsidRPr="00E713E7" w:rsidRDefault="00340475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</w:tr>
      <w:tr w:rsidR="00340475" w:rsidRPr="0015121E" w14:paraId="24C3B0CB" w14:textId="77777777" w:rsidTr="00E713E7">
        <w:trPr>
          <w:trHeight w:val="137"/>
        </w:trPr>
        <w:tc>
          <w:tcPr>
            <w:tcW w:w="434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340475" w:rsidRPr="00987C48" w:rsidRDefault="00340475" w:rsidP="00C72AE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381CA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987C4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381CA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987C4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686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71E33ECC" w:rsidR="00340475" w:rsidRPr="00381CA4" w:rsidRDefault="00340475" w:rsidP="00C72AE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ԳՀ</w:t>
            </w:r>
          </w:p>
        </w:tc>
      </w:tr>
      <w:tr w:rsidR="00340475" w:rsidRPr="0015121E" w14:paraId="075EEA57" w14:textId="77777777" w:rsidTr="00E713E7">
        <w:trPr>
          <w:trHeight w:val="196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340475" w:rsidRPr="00381CA4" w:rsidRDefault="00340475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40475" w:rsidRPr="00390552" w14:paraId="681596E8" w14:textId="77777777" w:rsidTr="00E713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9"/>
        </w:trPr>
        <w:tc>
          <w:tcPr>
            <w:tcW w:w="6959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340475" w:rsidRPr="00381CA4" w:rsidRDefault="00340475" w:rsidP="00C72AE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53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05EB1048" w:rsidR="00340475" w:rsidRPr="00390552" w:rsidRDefault="00340475" w:rsidP="00CC769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29</w:t>
            </w:r>
            <w:r w:rsidRPr="00390552"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05</w:t>
            </w:r>
            <w:r w:rsidRPr="00390552"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  <w:r w:rsidRPr="00FB49FE">
              <w:rPr>
                <w:rFonts w:ascii="GHEA Grapalat" w:hAnsi="GHEA Grapalat"/>
                <w:b/>
                <w:sz w:val="14"/>
                <w:szCs w:val="14"/>
                <w:lang w:val="hy-AM"/>
              </w:rPr>
              <w:t>202</w:t>
            </w:r>
            <w:r w:rsidRPr="00390552">
              <w:rPr>
                <w:rFonts w:ascii="GHEA Grapalat" w:hAnsi="GHEA Grapalat"/>
                <w:b/>
                <w:sz w:val="14"/>
                <w:szCs w:val="14"/>
                <w:lang w:val="hy-AM"/>
              </w:rPr>
              <w:t>4</w:t>
            </w:r>
          </w:p>
        </w:tc>
      </w:tr>
      <w:tr w:rsidR="00340475" w:rsidRPr="00390552" w14:paraId="199F948A" w14:textId="77777777" w:rsidTr="00E713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729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340475" w:rsidRPr="00987C48" w:rsidRDefault="00340475" w:rsidP="00C72AE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  <w:r w:rsidRPr="00987C4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Հրավերում</w:t>
            </w:r>
            <w:r w:rsidRPr="00987C4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87C4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կատարված</w:t>
            </w:r>
            <w:r w:rsidRPr="00987C4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87C4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փոփոխությունների ամսաթիվը</w:t>
            </w:r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2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340475" w:rsidRPr="00987C48" w:rsidRDefault="00340475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87C4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425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1010BA07" w:rsidR="00340475" w:rsidRPr="00E24B66" w:rsidRDefault="00340475" w:rsidP="00C72AE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340475" w:rsidRPr="00390552" w14:paraId="6EE9B008" w14:textId="77777777" w:rsidTr="00E713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729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340475" w:rsidRPr="00987C48" w:rsidRDefault="00340475" w:rsidP="00C72AE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2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340475" w:rsidRPr="00987C48" w:rsidRDefault="00340475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987C4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425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340475" w:rsidRPr="00987C48" w:rsidRDefault="00340475" w:rsidP="00C72AE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340475" w:rsidRPr="0015121E" w14:paraId="13FE412E" w14:textId="77777777" w:rsidTr="00B83F2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729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340475" w:rsidRPr="00987C48" w:rsidRDefault="00340475" w:rsidP="00C72AE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987C4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Հրավերի վերաբերյալ պարզաբանումների ամսաթիվը</w:t>
            </w:r>
          </w:p>
        </w:tc>
        <w:tc>
          <w:tcPr>
            <w:tcW w:w="12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340475" w:rsidRPr="00987C48" w:rsidRDefault="00340475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7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340475" w:rsidRPr="00987C48" w:rsidRDefault="00340475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87C4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Հարցարդման ստացման</w:t>
            </w:r>
          </w:p>
        </w:tc>
        <w:tc>
          <w:tcPr>
            <w:tcW w:w="25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340475" w:rsidRPr="00381CA4" w:rsidRDefault="00340475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87C4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Պարզ</w:t>
            </w:r>
            <w:r w:rsidRPr="000B5AF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</w:t>
            </w:r>
            <w:r w:rsidRPr="00E24B6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բ</w:t>
            </w:r>
            <w:proofErr w:type="spellStart"/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անման</w:t>
            </w:r>
            <w:proofErr w:type="spellEnd"/>
          </w:p>
        </w:tc>
      </w:tr>
      <w:tr w:rsidR="00340475" w:rsidRPr="0015121E" w14:paraId="321D26CF" w14:textId="77777777" w:rsidTr="00B83F2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729" w:type="dxa"/>
            <w:gridSpan w:val="1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340475" w:rsidRPr="00381CA4" w:rsidRDefault="00340475" w:rsidP="00C72AE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12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340475" w:rsidRPr="00381CA4" w:rsidRDefault="00340475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6C840711" w:rsidR="00340475" w:rsidRPr="00381CA4" w:rsidRDefault="00340475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201013DC" w:rsidR="00340475" w:rsidRPr="00381CA4" w:rsidRDefault="00340475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</w:tr>
      <w:tr w:rsidR="00340475" w:rsidRPr="0015121E" w14:paraId="68E691E2" w14:textId="77777777" w:rsidTr="00B83F2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729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340475" w:rsidRPr="0015121E" w:rsidRDefault="00340475" w:rsidP="00C72AE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12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340475" w:rsidRPr="0015121E" w:rsidRDefault="00340475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highlight w:val="yellow"/>
                <w:lang w:eastAsia="ru-RU"/>
              </w:rPr>
            </w:pPr>
            <w:r w:rsidRPr="00E4124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7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340475" w:rsidRPr="0015121E" w:rsidRDefault="00340475" w:rsidP="00C72AE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25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340475" w:rsidRPr="0015121E" w:rsidRDefault="00340475" w:rsidP="00C72AE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340475" w:rsidRPr="0015121E" w14:paraId="30B89418" w14:textId="77777777" w:rsidTr="00E713E7">
        <w:trPr>
          <w:trHeight w:val="54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70776DB4" w14:textId="77777777" w:rsidR="00340475" w:rsidRPr="0015121E" w:rsidRDefault="00340475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340475" w:rsidRPr="0015121E" w14:paraId="10DC4861" w14:textId="77777777" w:rsidTr="00E713E7">
        <w:trPr>
          <w:trHeight w:val="605"/>
        </w:trPr>
        <w:tc>
          <w:tcPr>
            <w:tcW w:w="1481" w:type="dxa"/>
            <w:gridSpan w:val="4"/>
            <w:vMerge w:val="restart"/>
            <w:shd w:val="clear" w:color="auto" w:fill="auto"/>
            <w:vAlign w:val="center"/>
          </w:tcPr>
          <w:p w14:paraId="34162061" w14:textId="77777777" w:rsidR="00340475" w:rsidRPr="00381CA4" w:rsidRDefault="00340475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381CA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3114" w:type="dxa"/>
            <w:gridSpan w:val="12"/>
            <w:vMerge w:val="restart"/>
            <w:shd w:val="clear" w:color="auto" w:fill="auto"/>
            <w:vAlign w:val="center"/>
          </w:tcPr>
          <w:p w14:paraId="4FE503E7" w14:textId="29F83DA2" w:rsidR="00340475" w:rsidRPr="00381CA4" w:rsidRDefault="00340475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381CA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381CA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81CA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6617" w:type="dxa"/>
            <w:gridSpan w:val="18"/>
            <w:shd w:val="clear" w:color="auto" w:fill="auto"/>
            <w:vAlign w:val="center"/>
          </w:tcPr>
          <w:p w14:paraId="1FD38684" w14:textId="2B462658" w:rsidR="00340475" w:rsidRPr="00381CA4" w:rsidRDefault="00340475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381CA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381CA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81CA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381CA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81CA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381CA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381CA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381CA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81CA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381CA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81CA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381CA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81CA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381CA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81CA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381CA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81CA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381CA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81CA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/ՀՀ </w:t>
            </w:r>
            <w:proofErr w:type="spellStart"/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340475" w:rsidRPr="0015121E" w14:paraId="3FD00E3A" w14:textId="77777777" w:rsidTr="00B83F2C">
        <w:trPr>
          <w:trHeight w:val="273"/>
        </w:trPr>
        <w:tc>
          <w:tcPr>
            <w:tcW w:w="1481" w:type="dxa"/>
            <w:gridSpan w:val="4"/>
            <w:vMerge/>
            <w:shd w:val="clear" w:color="auto" w:fill="auto"/>
            <w:vAlign w:val="center"/>
          </w:tcPr>
          <w:p w14:paraId="67E5DBFB" w14:textId="77777777" w:rsidR="00340475" w:rsidRPr="00381CA4" w:rsidRDefault="00340475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14" w:type="dxa"/>
            <w:gridSpan w:val="12"/>
            <w:vMerge/>
            <w:shd w:val="clear" w:color="auto" w:fill="auto"/>
            <w:vAlign w:val="center"/>
          </w:tcPr>
          <w:p w14:paraId="7835142E" w14:textId="77777777" w:rsidR="00340475" w:rsidRPr="00381CA4" w:rsidRDefault="00340475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2" w:type="dxa"/>
            <w:gridSpan w:val="6"/>
            <w:shd w:val="clear" w:color="auto" w:fill="auto"/>
            <w:vAlign w:val="center"/>
          </w:tcPr>
          <w:p w14:paraId="27542D69" w14:textId="77777777" w:rsidR="00340475" w:rsidRPr="00381CA4" w:rsidRDefault="00340475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1953" w:type="dxa"/>
            <w:gridSpan w:val="9"/>
            <w:shd w:val="clear" w:color="auto" w:fill="auto"/>
            <w:vAlign w:val="center"/>
          </w:tcPr>
          <w:p w14:paraId="635EE2FE" w14:textId="77777777" w:rsidR="00340475" w:rsidRPr="00381CA4" w:rsidRDefault="00340475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502" w:type="dxa"/>
            <w:gridSpan w:val="3"/>
            <w:shd w:val="clear" w:color="auto" w:fill="auto"/>
            <w:vAlign w:val="center"/>
          </w:tcPr>
          <w:p w14:paraId="4A371FE9" w14:textId="77777777" w:rsidR="00340475" w:rsidRPr="00381CA4" w:rsidRDefault="00340475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340475" w:rsidRPr="0015121E" w14:paraId="546A9297" w14:textId="77777777" w:rsidTr="00D86204">
        <w:trPr>
          <w:trHeight w:val="50"/>
        </w:trPr>
        <w:tc>
          <w:tcPr>
            <w:tcW w:w="1481" w:type="dxa"/>
            <w:gridSpan w:val="4"/>
            <w:shd w:val="clear" w:color="auto" w:fill="auto"/>
            <w:vAlign w:val="center"/>
          </w:tcPr>
          <w:p w14:paraId="2184D6C8" w14:textId="77C89FEA" w:rsidR="00340475" w:rsidRPr="00D86204" w:rsidRDefault="00340475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2</w:t>
            </w:r>
          </w:p>
        </w:tc>
        <w:tc>
          <w:tcPr>
            <w:tcW w:w="3114" w:type="dxa"/>
            <w:gridSpan w:val="12"/>
            <w:shd w:val="clear" w:color="auto" w:fill="auto"/>
            <w:vAlign w:val="center"/>
          </w:tcPr>
          <w:p w14:paraId="00307A2C" w14:textId="0BDBD22F" w:rsidR="00340475" w:rsidRPr="00D86204" w:rsidRDefault="00340475" w:rsidP="0034047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62" w:type="dxa"/>
            <w:gridSpan w:val="6"/>
            <w:shd w:val="clear" w:color="auto" w:fill="auto"/>
            <w:vAlign w:val="center"/>
          </w:tcPr>
          <w:p w14:paraId="5ECB9059" w14:textId="3D30F367" w:rsidR="00340475" w:rsidRDefault="00340475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1953" w:type="dxa"/>
            <w:gridSpan w:val="9"/>
            <w:shd w:val="clear" w:color="auto" w:fill="auto"/>
            <w:vAlign w:val="center"/>
          </w:tcPr>
          <w:p w14:paraId="426D802C" w14:textId="6A32E2BA" w:rsidR="00340475" w:rsidRDefault="00340475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2502" w:type="dxa"/>
            <w:gridSpan w:val="3"/>
            <w:shd w:val="clear" w:color="auto" w:fill="auto"/>
            <w:vAlign w:val="center"/>
          </w:tcPr>
          <w:p w14:paraId="7DDAF80A" w14:textId="353B05FC" w:rsidR="00340475" w:rsidRDefault="00340475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C3761F" w:rsidRPr="0015121E" w14:paraId="3365EBCD" w14:textId="77777777" w:rsidTr="00D86204">
        <w:trPr>
          <w:trHeight w:val="50"/>
        </w:trPr>
        <w:tc>
          <w:tcPr>
            <w:tcW w:w="1481" w:type="dxa"/>
            <w:gridSpan w:val="4"/>
            <w:shd w:val="clear" w:color="auto" w:fill="auto"/>
            <w:vAlign w:val="center"/>
          </w:tcPr>
          <w:p w14:paraId="7D085E32" w14:textId="0CFC5971" w:rsidR="00C3761F" w:rsidRPr="00C72AEB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3114" w:type="dxa"/>
            <w:gridSpan w:val="12"/>
            <w:shd w:val="clear" w:color="auto" w:fill="auto"/>
            <w:vAlign w:val="center"/>
          </w:tcPr>
          <w:p w14:paraId="451294DB" w14:textId="55A1F25B" w:rsidR="00C3761F" w:rsidRPr="00340475" w:rsidRDefault="00C3761F" w:rsidP="00340475">
            <w:pPr>
              <w:widowControl w:val="0"/>
              <w:spacing w:before="0" w:after="0"/>
              <w:ind w:left="0" w:firstLine="0"/>
              <w:rPr>
                <w:rFonts w:ascii="Sylfaen" w:hAnsi="Sylfaen"/>
                <w:sz w:val="18"/>
                <w:szCs w:val="18"/>
                <w:lang w:val="ru-RU"/>
              </w:rPr>
            </w:pPr>
            <w:r w:rsidRPr="00340475">
              <w:rPr>
                <w:rFonts w:ascii="Sylfaen" w:hAnsi="Sylfaen"/>
                <w:sz w:val="18"/>
                <w:szCs w:val="18"/>
                <w:lang w:val="ru-RU"/>
              </w:rPr>
              <w:t>«ԹԱԳ ՀԷՄ» ՍՊԸ</w:t>
            </w:r>
          </w:p>
        </w:tc>
        <w:tc>
          <w:tcPr>
            <w:tcW w:w="2162" w:type="dxa"/>
            <w:gridSpan w:val="6"/>
            <w:shd w:val="clear" w:color="auto" w:fill="auto"/>
            <w:vAlign w:val="center"/>
          </w:tcPr>
          <w:p w14:paraId="74E57696" w14:textId="28D45A30" w:rsidR="00C3761F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249833.33</w:t>
            </w:r>
          </w:p>
        </w:tc>
        <w:tc>
          <w:tcPr>
            <w:tcW w:w="1953" w:type="dxa"/>
            <w:gridSpan w:val="9"/>
            <w:shd w:val="clear" w:color="auto" w:fill="auto"/>
            <w:vAlign w:val="center"/>
          </w:tcPr>
          <w:p w14:paraId="22036150" w14:textId="0B8E45CD" w:rsidR="00C3761F" w:rsidRPr="00C72AEB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49966.67</w:t>
            </w:r>
          </w:p>
        </w:tc>
        <w:tc>
          <w:tcPr>
            <w:tcW w:w="2502" w:type="dxa"/>
            <w:gridSpan w:val="3"/>
            <w:shd w:val="clear" w:color="auto" w:fill="auto"/>
            <w:vAlign w:val="center"/>
          </w:tcPr>
          <w:p w14:paraId="76B9079C" w14:textId="41654733" w:rsidR="00C3761F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eastAsia="x-none"/>
              </w:rPr>
              <w:t>299800</w:t>
            </w:r>
          </w:p>
        </w:tc>
      </w:tr>
      <w:tr w:rsidR="00C3761F" w:rsidRPr="0015121E" w14:paraId="30500325" w14:textId="77777777" w:rsidTr="00D86204">
        <w:trPr>
          <w:trHeight w:val="50"/>
        </w:trPr>
        <w:tc>
          <w:tcPr>
            <w:tcW w:w="1481" w:type="dxa"/>
            <w:gridSpan w:val="4"/>
            <w:shd w:val="clear" w:color="auto" w:fill="auto"/>
            <w:vAlign w:val="center"/>
          </w:tcPr>
          <w:p w14:paraId="68F42830" w14:textId="2B0498BA" w:rsidR="00C3761F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3114" w:type="dxa"/>
            <w:gridSpan w:val="12"/>
            <w:shd w:val="clear" w:color="auto" w:fill="auto"/>
            <w:vAlign w:val="center"/>
          </w:tcPr>
          <w:p w14:paraId="79B6BAD6" w14:textId="3E3ABDE1" w:rsidR="00C3761F" w:rsidRPr="00340475" w:rsidRDefault="00C3761F" w:rsidP="00340475">
            <w:pPr>
              <w:widowControl w:val="0"/>
              <w:spacing w:before="0" w:after="0"/>
              <w:ind w:left="0" w:firstLine="0"/>
              <w:rPr>
                <w:rFonts w:ascii="Sylfaen" w:hAnsi="Sylfaen"/>
                <w:sz w:val="18"/>
                <w:szCs w:val="18"/>
                <w:lang w:val="ru-RU"/>
              </w:rPr>
            </w:pPr>
            <w:r w:rsidRPr="00340475">
              <w:rPr>
                <w:rFonts w:ascii="Sylfaen" w:hAnsi="Sylfaen"/>
                <w:sz w:val="18"/>
                <w:szCs w:val="18"/>
                <w:lang w:val="ru-RU"/>
              </w:rPr>
              <w:t>«</w:t>
            </w:r>
            <w:proofErr w:type="spellStart"/>
            <w:r w:rsidRPr="00340475">
              <w:rPr>
                <w:rFonts w:ascii="Sylfaen" w:hAnsi="Sylfaen"/>
                <w:sz w:val="18"/>
                <w:szCs w:val="18"/>
                <w:lang w:val="ru-RU"/>
              </w:rPr>
              <w:t>Վիոլա</w:t>
            </w:r>
            <w:proofErr w:type="spellEnd"/>
            <w:r w:rsidRPr="00340475">
              <w:rPr>
                <w:rFonts w:ascii="Sylfaen" w:hAnsi="Sylfaen"/>
                <w:sz w:val="18"/>
                <w:szCs w:val="18"/>
                <w:lang w:val="ru-RU"/>
              </w:rPr>
              <w:t>» ՍՊԸ</w:t>
            </w:r>
          </w:p>
        </w:tc>
        <w:tc>
          <w:tcPr>
            <w:tcW w:w="2162" w:type="dxa"/>
            <w:gridSpan w:val="6"/>
            <w:shd w:val="clear" w:color="auto" w:fill="auto"/>
            <w:vAlign w:val="center"/>
          </w:tcPr>
          <w:p w14:paraId="722A982E" w14:textId="615CF5F2" w:rsidR="00C3761F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188000</w:t>
            </w:r>
          </w:p>
        </w:tc>
        <w:tc>
          <w:tcPr>
            <w:tcW w:w="1953" w:type="dxa"/>
            <w:gridSpan w:val="9"/>
            <w:shd w:val="clear" w:color="auto" w:fill="auto"/>
            <w:vAlign w:val="center"/>
          </w:tcPr>
          <w:p w14:paraId="671D010A" w14:textId="6C1871C8" w:rsidR="00C3761F" w:rsidRPr="00C72AEB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3760</w:t>
            </w:r>
          </w:p>
        </w:tc>
        <w:tc>
          <w:tcPr>
            <w:tcW w:w="2502" w:type="dxa"/>
            <w:gridSpan w:val="3"/>
            <w:shd w:val="clear" w:color="auto" w:fill="auto"/>
            <w:vAlign w:val="center"/>
          </w:tcPr>
          <w:p w14:paraId="5EBDBEDD" w14:textId="65693788" w:rsidR="00C3761F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eastAsia="x-none"/>
              </w:rPr>
              <w:t>225600</w:t>
            </w:r>
          </w:p>
        </w:tc>
      </w:tr>
      <w:tr w:rsidR="00C3761F" w:rsidRPr="0015121E" w14:paraId="44857ED9" w14:textId="77777777" w:rsidTr="00D86204">
        <w:trPr>
          <w:trHeight w:val="50"/>
        </w:trPr>
        <w:tc>
          <w:tcPr>
            <w:tcW w:w="1481" w:type="dxa"/>
            <w:gridSpan w:val="4"/>
            <w:shd w:val="clear" w:color="auto" w:fill="auto"/>
            <w:vAlign w:val="center"/>
          </w:tcPr>
          <w:p w14:paraId="5589E676" w14:textId="172F8104" w:rsidR="00C3761F" w:rsidRPr="00C72AEB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3</w:t>
            </w:r>
          </w:p>
        </w:tc>
        <w:tc>
          <w:tcPr>
            <w:tcW w:w="3114" w:type="dxa"/>
            <w:gridSpan w:val="12"/>
            <w:shd w:val="clear" w:color="auto" w:fill="auto"/>
            <w:vAlign w:val="center"/>
          </w:tcPr>
          <w:p w14:paraId="265B1835" w14:textId="4B02F847" w:rsidR="00C3761F" w:rsidRPr="00D86204" w:rsidRDefault="00C3761F" w:rsidP="0034047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62" w:type="dxa"/>
            <w:gridSpan w:val="6"/>
            <w:shd w:val="clear" w:color="auto" w:fill="auto"/>
            <w:vAlign w:val="center"/>
          </w:tcPr>
          <w:p w14:paraId="0FBC6CD8" w14:textId="3A27C10A" w:rsidR="00C3761F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1953" w:type="dxa"/>
            <w:gridSpan w:val="9"/>
            <w:shd w:val="clear" w:color="auto" w:fill="auto"/>
            <w:vAlign w:val="center"/>
          </w:tcPr>
          <w:p w14:paraId="4AA847CD" w14:textId="7EDE8881" w:rsidR="00C3761F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2502" w:type="dxa"/>
            <w:gridSpan w:val="3"/>
            <w:shd w:val="clear" w:color="auto" w:fill="auto"/>
            <w:vAlign w:val="center"/>
          </w:tcPr>
          <w:p w14:paraId="34D75931" w14:textId="532A13AB" w:rsidR="00C3761F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C3761F" w:rsidRPr="0015121E" w14:paraId="468009B8" w14:textId="77777777" w:rsidTr="00D86204">
        <w:trPr>
          <w:trHeight w:val="50"/>
        </w:trPr>
        <w:tc>
          <w:tcPr>
            <w:tcW w:w="1481" w:type="dxa"/>
            <w:gridSpan w:val="4"/>
            <w:shd w:val="clear" w:color="auto" w:fill="auto"/>
            <w:vAlign w:val="center"/>
          </w:tcPr>
          <w:p w14:paraId="2D1AFFCB" w14:textId="0A949BC5" w:rsidR="00C3761F" w:rsidRPr="00CC769E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3114" w:type="dxa"/>
            <w:gridSpan w:val="12"/>
            <w:shd w:val="clear" w:color="auto" w:fill="auto"/>
            <w:vAlign w:val="center"/>
          </w:tcPr>
          <w:p w14:paraId="7FD3E37D" w14:textId="45694DE3" w:rsidR="00C3761F" w:rsidRPr="00340475" w:rsidRDefault="00C3761F" w:rsidP="00340475">
            <w:pPr>
              <w:widowControl w:val="0"/>
              <w:spacing w:before="0" w:after="0"/>
              <w:ind w:left="0" w:firstLine="0"/>
              <w:rPr>
                <w:rFonts w:ascii="Sylfaen" w:hAnsi="Sylfaen"/>
                <w:sz w:val="18"/>
                <w:szCs w:val="18"/>
                <w:lang w:val="ru-RU"/>
              </w:rPr>
            </w:pPr>
            <w:r w:rsidRPr="00340475">
              <w:rPr>
                <w:rFonts w:ascii="Sylfaen" w:hAnsi="Sylfaen"/>
                <w:sz w:val="18"/>
                <w:szCs w:val="18"/>
                <w:lang w:val="ru-RU"/>
              </w:rPr>
              <w:t>«ԹԱԳ ՀԷՄ» ՍՊԸ</w:t>
            </w:r>
          </w:p>
        </w:tc>
        <w:tc>
          <w:tcPr>
            <w:tcW w:w="2162" w:type="dxa"/>
            <w:gridSpan w:val="6"/>
            <w:shd w:val="clear" w:color="auto" w:fill="auto"/>
            <w:vAlign w:val="center"/>
          </w:tcPr>
          <w:p w14:paraId="7ECB1CF4" w14:textId="32B853C9" w:rsidR="00C3761F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263333.33</w:t>
            </w:r>
          </w:p>
        </w:tc>
        <w:tc>
          <w:tcPr>
            <w:tcW w:w="1953" w:type="dxa"/>
            <w:gridSpan w:val="9"/>
            <w:shd w:val="clear" w:color="auto" w:fill="auto"/>
            <w:vAlign w:val="center"/>
          </w:tcPr>
          <w:p w14:paraId="5122C83B" w14:textId="00D1FB39" w:rsidR="00C3761F" w:rsidRPr="00C72AEB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52666.67</w:t>
            </w:r>
          </w:p>
        </w:tc>
        <w:tc>
          <w:tcPr>
            <w:tcW w:w="2502" w:type="dxa"/>
            <w:gridSpan w:val="3"/>
            <w:shd w:val="clear" w:color="auto" w:fill="auto"/>
            <w:vAlign w:val="center"/>
          </w:tcPr>
          <w:p w14:paraId="3E68688F" w14:textId="10844B9A" w:rsidR="00C3761F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eastAsia="x-none"/>
              </w:rPr>
              <w:t>316000</w:t>
            </w:r>
          </w:p>
        </w:tc>
      </w:tr>
      <w:tr w:rsidR="00C3761F" w:rsidRPr="0015121E" w14:paraId="7ABFBD3D" w14:textId="77777777" w:rsidTr="00D86204">
        <w:trPr>
          <w:trHeight w:val="50"/>
        </w:trPr>
        <w:tc>
          <w:tcPr>
            <w:tcW w:w="1481" w:type="dxa"/>
            <w:gridSpan w:val="4"/>
            <w:shd w:val="clear" w:color="auto" w:fill="auto"/>
            <w:vAlign w:val="center"/>
          </w:tcPr>
          <w:p w14:paraId="14F36AB7" w14:textId="02288D4B" w:rsidR="00C3761F" w:rsidRPr="00CC769E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3114" w:type="dxa"/>
            <w:gridSpan w:val="12"/>
            <w:shd w:val="clear" w:color="auto" w:fill="auto"/>
            <w:vAlign w:val="center"/>
          </w:tcPr>
          <w:p w14:paraId="5951A1A8" w14:textId="73DDDBB9" w:rsidR="00C3761F" w:rsidRPr="00340475" w:rsidRDefault="00C3761F" w:rsidP="00340475">
            <w:pPr>
              <w:widowControl w:val="0"/>
              <w:spacing w:before="0" w:after="0"/>
              <w:ind w:left="0" w:firstLine="0"/>
              <w:rPr>
                <w:rFonts w:ascii="Sylfaen" w:hAnsi="Sylfaen"/>
                <w:sz w:val="18"/>
                <w:szCs w:val="18"/>
                <w:lang w:val="ru-RU"/>
              </w:rPr>
            </w:pPr>
            <w:r w:rsidRPr="00340475">
              <w:rPr>
                <w:rFonts w:ascii="Sylfaen" w:hAnsi="Sylfaen"/>
                <w:sz w:val="18"/>
                <w:szCs w:val="18"/>
                <w:lang w:val="ru-RU"/>
              </w:rPr>
              <w:t>«</w:t>
            </w:r>
            <w:proofErr w:type="spellStart"/>
            <w:r w:rsidRPr="00340475">
              <w:rPr>
                <w:rFonts w:ascii="Sylfaen" w:hAnsi="Sylfaen"/>
                <w:sz w:val="18"/>
                <w:szCs w:val="18"/>
                <w:lang w:val="ru-RU"/>
              </w:rPr>
              <w:t>Մեյդ</w:t>
            </w:r>
            <w:proofErr w:type="spellEnd"/>
            <w:r w:rsidRPr="00340475">
              <w:rPr>
                <w:rFonts w:ascii="Sylfaen" w:hAnsi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40475">
              <w:rPr>
                <w:rFonts w:ascii="Sylfaen" w:hAnsi="Sylfaen"/>
                <w:sz w:val="18"/>
                <w:szCs w:val="18"/>
                <w:lang w:val="ru-RU"/>
              </w:rPr>
              <w:t>Թու</w:t>
            </w:r>
            <w:proofErr w:type="spellEnd"/>
            <w:r w:rsidRPr="00340475">
              <w:rPr>
                <w:rFonts w:ascii="Sylfaen" w:hAnsi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40475">
              <w:rPr>
                <w:rFonts w:ascii="Sylfaen" w:hAnsi="Sylfaen"/>
                <w:sz w:val="18"/>
                <w:szCs w:val="18"/>
                <w:lang w:val="ru-RU"/>
              </w:rPr>
              <w:t>Մեյք</w:t>
            </w:r>
            <w:proofErr w:type="spellEnd"/>
            <w:r w:rsidRPr="00340475">
              <w:rPr>
                <w:rFonts w:ascii="Sylfaen" w:hAnsi="Sylfaen"/>
                <w:sz w:val="18"/>
                <w:szCs w:val="18"/>
                <w:lang w:val="ru-RU"/>
              </w:rPr>
              <w:t>» ՍՊԸ</w:t>
            </w:r>
          </w:p>
        </w:tc>
        <w:tc>
          <w:tcPr>
            <w:tcW w:w="2162" w:type="dxa"/>
            <w:gridSpan w:val="6"/>
            <w:shd w:val="clear" w:color="auto" w:fill="auto"/>
            <w:vAlign w:val="center"/>
          </w:tcPr>
          <w:p w14:paraId="2BB38632" w14:textId="2E49BBBA" w:rsidR="00C3761F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1958333.33</w:t>
            </w:r>
          </w:p>
        </w:tc>
        <w:tc>
          <w:tcPr>
            <w:tcW w:w="1953" w:type="dxa"/>
            <w:gridSpan w:val="9"/>
            <w:shd w:val="clear" w:color="auto" w:fill="auto"/>
            <w:vAlign w:val="center"/>
          </w:tcPr>
          <w:p w14:paraId="212FEFAD" w14:textId="129F6D09" w:rsidR="00C3761F" w:rsidRPr="00C72AEB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391666.67</w:t>
            </w:r>
          </w:p>
        </w:tc>
        <w:tc>
          <w:tcPr>
            <w:tcW w:w="2502" w:type="dxa"/>
            <w:gridSpan w:val="3"/>
            <w:shd w:val="clear" w:color="auto" w:fill="auto"/>
            <w:vAlign w:val="center"/>
          </w:tcPr>
          <w:p w14:paraId="470A8C93" w14:textId="3E551BB3" w:rsidR="00C3761F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eastAsia="x-none"/>
              </w:rPr>
              <w:t>2350000</w:t>
            </w:r>
          </w:p>
        </w:tc>
      </w:tr>
      <w:tr w:rsidR="00C3761F" w:rsidRPr="0015121E" w14:paraId="748C1E84" w14:textId="77777777" w:rsidTr="00D86204">
        <w:trPr>
          <w:trHeight w:val="50"/>
        </w:trPr>
        <w:tc>
          <w:tcPr>
            <w:tcW w:w="1481" w:type="dxa"/>
            <w:gridSpan w:val="4"/>
            <w:shd w:val="clear" w:color="auto" w:fill="auto"/>
            <w:vAlign w:val="center"/>
          </w:tcPr>
          <w:p w14:paraId="42BE2D05" w14:textId="6DAB4312" w:rsidR="00C3761F" w:rsidRPr="00CC769E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4</w:t>
            </w:r>
          </w:p>
        </w:tc>
        <w:tc>
          <w:tcPr>
            <w:tcW w:w="3114" w:type="dxa"/>
            <w:gridSpan w:val="12"/>
            <w:shd w:val="clear" w:color="auto" w:fill="auto"/>
            <w:vAlign w:val="center"/>
          </w:tcPr>
          <w:p w14:paraId="14D1F6DB" w14:textId="7B66858C" w:rsidR="00C3761F" w:rsidRPr="00340475" w:rsidRDefault="00C3761F" w:rsidP="00340475">
            <w:pPr>
              <w:widowControl w:val="0"/>
              <w:spacing w:before="0" w:after="0"/>
              <w:ind w:left="0" w:firstLine="0"/>
              <w:rPr>
                <w:rFonts w:ascii="Sylfaen" w:hAnsi="Sylfaen"/>
                <w:sz w:val="18"/>
                <w:szCs w:val="18"/>
                <w:lang w:val="ru-RU"/>
              </w:rPr>
            </w:pPr>
          </w:p>
        </w:tc>
        <w:tc>
          <w:tcPr>
            <w:tcW w:w="2162" w:type="dxa"/>
            <w:gridSpan w:val="6"/>
            <w:shd w:val="clear" w:color="auto" w:fill="auto"/>
            <w:vAlign w:val="center"/>
          </w:tcPr>
          <w:p w14:paraId="55F7E176" w14:textId="3F5889C0" w:rsidR="00C3761F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1953" w:type="dxa"/>
            <w:gridSpan w:val="9"/>
            <w:shd w:val="clear" w:color="auto" w:fill="auto"/>
            <w:vAlign w:val="center"/>
          </w:tcPr>
          <w:p w14:paraId="219144A9" w14:textId="7647E63C" w:rsidR="00C3761F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2502" w:type="dxa"/>
            <w:gridSpan w:val="3"/>
            <w:shd w:val="clear" w:color="auto" w:fill="auto"/>
            <w:vAlign w:val="center"/>
          </w:tcPr>
          <w:p w14:paraId="5D03C43C" w14:textId="1EDA02E5" w:rsidR="00C3761F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C3761F" w:rsidRPr="0015121E" w14:paraId="5D2737ED" w14:textId="77777777" w:rsidTr="00D86204">
        <w:trPr>
          <w:trHeight w:val="50"/>
        </w:trPr>
        <w:tc>
          <w:tcPr>
            <w:tcW w:w="1481" w:type="dxa"/>
            <w:gridSpan w:val="4"/>
            <w:shd w:val="clear" w:color="auto" w:fill="auto"/>
            <w:vAlign w:val="center"/>
          </w:tcPr>
          <w:p w14:paraId="6F7D0DB9" w14:textId="611DF275" w:rsidR="00C3761F" w:rsidRPr="00C72AEB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3114" w:type="dxa"/>
            <w:gridSpan w:val="12"/>
            <w:shd w:val="clear" w:color="auto" w:fill="auto"/>
            <w:vAlign w:val="center"/>
          </w:tcPr>
          <w:p w14:paraId="2B8455A3" w14:textId="76867F96" w:rsidR="00C3761F" w:rsidRPr="00340475" w:rsidRDefault="00C3761F" w:rsidP="00340475">
            <w:pPr>
              <w:widowControl w:val="0"/>
              <w:spacing w:before="0" w:after="0"/>
              <w:ind w:left="0" w:firstLine="0"/>
              <w:rPr>
                <w:rFonts w:ascii="Sylfaen" w:hAnsi="Sylfaen"/>
                <w:sz w:val="18"/>
                <w:szCs w:val="18"/>
                <w:lang w:val="ru-RU"/>
              </w:rPr>
            </w:pPr>
            <w:r w:rsidRPr="00340475">
              <w:rPr>
                <w:rFonts w:ascii="Sylfaen" w:hAnsi="Sylfaen"/>
                <w:sz w:val="18"/>
                <w:szCs w:val="18"/>
                <w:lang w:val="ru-RU"/>
              </w:rPr>
              <w:t>«ԹԱԳ ՀԷՄ» ՍՊԸ</w:t>
            </w:r>
          </w:p>
        </w:tc>
        <w:tc>
          <w:tcPr>
            <w:tcW w:w="2162" w:type="dxa"/>
            <w:gridSpan w:val="6"/>
            <w:shd w:val="clear" w:color="auto" w:fill="auto"/>
            <w:vAlign w:val="center"/>
          </w:tcPr>
          <w:p w14:paraId="0ED6298E" w14:textId="77EA3291" w:rsidR="00C3761F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1953333.33</w:t>
            </w:r>
          </w:p>
        </w:tc>
        <w:tc>
          <w:tcPr>
            <w:tcW w:w="1953" w:type="dxa"/>
            <w:gridSpan w:val="9"/>
            <w:shd w:val="clear" w:color="auto" w:fill="auto"/>
            <w:vAlign w:val="center"/>
          </w:tcPr>
          <w:p w14:paraId="4904F02C" w14:textId="0926B602" w:rsidR="00C3761F" w:rsidRPr="00C72AEB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390666.67</w:t>
            </w:r>
          </w:p>
        </w:tc>
        <w:tc>
          <w:tcPr>
            <w:tcW w:w="2502" w:type="dxa"/>
            <w:gridSpan w:val="3"/>
            <w:shd w:val="clear" w:color="auto" w:fill="auto"/>
            <w:vAlign w:val="center"/>
          </w:tcPr>
          <w:p w14:paraId="5D7E9BAE" w14:textId="62148A2D" w:rsidR="00C3761F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eastAsia="x-none"/>
              </w:rPr>
              <w:t>2344000</w:t>
            </w:r>
          </w:p>
        </w:tc>
      </w:tr>
      <w:tr w:rsidR="00C3761F" w:rsidRPr="0015121E" w14:paraId="43B23243" w14:textId="77777777" w:rsidTr="00D86204">
        <w:trPr>
          <w:trHeight w:val="50"/>
        </w:trPr>
        <w:tc>
          <w:tcPr>
            <w:tcW w:w="1481" w:type="dxa"/>
            <w:gridSpan w:val="4"/>
            <w:shd w:val="clear" w:color="auto" w:fill="auto"/>
            <w:vAlign w:val="center"/>
          </w:tcPr>
          <w:p w14:paraId="20710ACC" w14:textId="66CD64BC" w:rsidR="00C3761F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3114" w:type="dxa"/>
            <w:gridSpan w:val="12"/>
            <w:shd w:val="clear" w:color="auto" w:fill="auto"/>
            <w:vAlign w:val="center"/>
          </w:tcPr>
          <w:p w14:paraId="2BB7F3BA" w14:textId="20D9924F" w:rsidR="00C3761F" w:rsidRPr="00340475" w:rsidRDefault="00C3761F" w:rsidP="00340475">
            <w:pPr>
              <w:widowControl w:val="0"/>
              <w:spacing w:before="0" w:after="0"/>
              <w:ind w:left="0" w:firstLine="0"/>
              <w:rPr>
                <w:rFonts w:ascii="Sylfaen" w:hAnsi="Sylfaen"/>
                <w:sz w:val="18"/>
                <w:szCs w:val="18"/>
                <w:lang w:val="ru-RU"/>
              </w:rPr>
            </w:pPr>
            <w:r w:rsidRPr="00340475">
              <w:rPr>
                <w:rFonts w:ascii="Sylfaen" w:hAnsi="Sylfaen"/>
                <w:sz w:val="18"/>
                <w:szCs w:val="18"/>
                <w:lang w:val="ru-RU"/>
              </w:rPr>
              <w:t xml:space="preserve">«ՆՄԼ </w:t>
            </w:r>
            <w:proofErr w:type="spellStart"/>
            <w:r w:rsidRPr="00340475">
              <w:rPr>
                <w:rFonts w:ascii="Sylfaen" w:hAnsi="Sylfaen"/>
                <w:sz w:val="18"/>
                <w:szCs w:val="18"/>
                <w:lang w:val="ru-RU"/>
              </w:rPr>
              <w:t>Գրուպ</w:t>
            </w:r>
            <w:proofErr w:type="spellEnd"/>
            <w:r w:rsidRPr="00340475">
              <w:rPr>
                <w:rFonts w:ascii="Sylfaen" w:hAnsi="Sylfaen"/>
                <w:sz w:val="18"/>
                <w:szCs w:val="18"/>
                <w:lang w:val="ru-RU"/>
              </w:rPr>
              <w:t>» ՍՊԸ</w:t>
            </w:r>
          </w:p>
        </w:tc>
        <w:tc>
          <w:tcPr>
            <w:tcW w:w="2162" w:type="dxa"/>
            <w:gridSpan w:val="6"/>
            <w:shd w:val="clear" w:color="auto" w:fill="auto"/>
            <w:vAlign w:val="center"/>
          </w:tcPr>
          <w:p w14:paraId="4B0DF937" w14:textId="7867722D" w:rsidR="00C3761F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2847500</w:t>
            </w:r>
          </w:p>
        </w:tc>
        <w:tc>
          <w:tcPr>
            <w:tcW w:w="1953" w:type="dxa"/>
            <w:gridSpan w:val="9"/>
            <w:shd w:val="clear" w:color="auto" w:fill="auto"/>
            <w:vAlign w:val="center"/>
          </w:tcPr>
          <w:p w14:paraId="721E9A3B" w14:textId="2D21317F" w:rsidR="00C3761F" w:rsidRPr="00C72AEB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569500</w:t>
            </w:r>
          </w:p>
        </w:tc>
        <w:tc>
          <w:tcPr>
            <w:tcW w:w="2502" w:type="dxa"/>
            <w:gridSpan w:val="3"/>
            <w:shd w:val="clear" w:color="auto" w:fill="auto"/>
            <w:vAlign w:val="center"/>
          </w:tcPr>
          <w:p w14:paraId="1B0FAED0" w14:textId="4905CC9E" w:rsidR="00C3761F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eastAsia="x-none"/>
              </w:rPr>
              <w:t>3417000</w:t>
            </w:r>
          </w:p>
        </w:tc>
      </w:tr>
      <w:tr w:rsidR="00C3761F" w:rsidRPr="0015121E" w14:paraId="28BA4CEC" w14:textId="77777777" w:rsidTr="0064437A">
        <w:trPr>
          <w:trHeight w:val="50"/>
        </w:trPr>
        <w:tc>
          <w:tcPr>
            <w:tcW w:w="1481" w:type="dxa"/>
            <w:gridSpan w:val="4"/>
            <w:shd w:val="clear" w:color="auto" w:fill="auto"/>
            <w:vAlign w:val="center"/>
          </w:tcPr>
          <w:p w14:paraId="26C45F0E" w14:textId="4AEA4A5B" w:rsidR="00C3761F" w:rsidRPr="00CC769E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5</w:t>
            </w:r>
          </w:p>
        </w:tc>
        <w:tc>
          <w:tcPr>
            <w:tcW w:w="3114" w:type="dxa"/>
            <w:gridSpan w:val="12"/>
            <w:shd w:val="clear" w:color="auto" w:fill="auto"/>
            <w:vAlign w:val="center"/>
          </w:tcPr>
          <w:p w14:paraId="567F6810" w14:textId="6A802EF2" w:rsidR="00C3761F" w:rsidRPr="00340475" w:rsidRDefault="00C3761F" w:rsidP="00340475">
            <w:pPr>
              <w:widowControl w:val="0"/>
              <w:spacing w:before="0" w:after="0"/>
              <w:ind w:left="0" w:firstLine="0"/>
              <w:rPr>
                <w:rFonts w:ascii="Sylfaen" w:hAnsi="Sylfaen"/>
                <w:sz w:val="18"/>
                <w:szCs w:val="18"/>
                <w:lang w:val="ru-RU"/>
              </w:rPr>
            </w:pPr>
          </w:p>
        </w:tc>
        <w:tc>
          <w:tcPr>
            <w:tcW w:w="2162" w:type="dxa"/>
            <w:gridSpan w:val="6"/>
            <w:shd w:val="clear" w:color="auto" w:fill="auto"/>
            <w:vAlign w:val="center"/>
          </w:tcPr>
          <w:p w14:paraId="70C80EB1" w14:textId="0EA58171" w:rsidR="00C3761F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1953" w:type="dxa"/>
            <w:gridSpan w:val="9"/>
            <w:shd w:val="clear" w:color="auto" w:fill="auto"/>
            <w:vAlign w:val="center"/>
          </w:tcPr>
          <w:p w14:paraId="45E8972F" w14:textId="2AEE2F9E" w:rsidR="00C3761F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2502" w:type="dxa"/>
            <w:gridSpan w:val="3"/>
            <w:shd w:val="clear" w:color="auto" w:fill="auto"/>
            <w:vAlign w:val="center"/>
          </w:tcPr>
          <w:p w14:paraId="06FCBBB9" w14:textId="77777777" w:rsidR="00C3761F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C3761F" w:rsidRPr="0015121E" w14:paraId="50B48D71" w14:textId="77777777" w:rsidTr="0064437A">
        <w:trPr>
          <w:trHeight w:val="50"/>
        </w:trPr>
        <w:tc>
          <w:tcPr>
            <w:tcW w:w="1481" w:type="dxa"/>
            <w:gridSpan w:val="4"/>
            <w:shd w:val="clear" w:color="auto" w:fill="auto"/>
            <w:vAlign w:val="center"/>
          </w:tcPr>
          <w:p w14:paraId="31EA5A35" w14:textId="25F28677" w:rsidR="00C3761F" w:rsidRPr="00C72AEB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3114" w:type="dxa"/>
            <w:gridSpan w:val="12"/>
            <w:shd w:val="clear" w:color="auto" w:fill="auto"/>
            <w:vAlign w:val="center"/>
          </w:tcPr>
          <w:p w14:paraId="06938304" w14:textId="109C4A09" w:rsidR="00C3761F" w:rsidRPr="00340475" w:rsidRDefault="00C3761F" w:rsidP="00340475">
            <w:pPr>
              <w:widowControl w:val="0"/>
              <w:spacing w:before="0" w:after="0"/>
              <w:ind w:left="0" w:firstLine="0"/>
              <w:rPr>
                <w:rFonts w:ascii="Sylfaen" w:hAnsi="Sylfaen"/>
                <w:sz w:val="18"/>
                <w:szCs w:val="18"/>
                <w:lang w:val="ru-RU"/>
              </w:rPr>
            </w:pPr>
            <w:r w:rsidRPr="00340475">
              <w:rPr>
                <w:rFonts w:ascii="Sylfaen" w:hAnsi="Sylfaen"/>
                <w:sz w:val="18"/>
                <w:szCs w:val="18"/>
                <w:lang w:val="ru-RU"/>
              </w:rPr>
              <w:t xml:space="preserve">«ՆՄԼ </w:t>
            </w:r>
            <w:proofErr w:type="spellStart"/>
            <w:r w:rsidRPr="00340475">
              <w:rPr>
                <w:rFonts w:ascii="Sylfaen" w:hAnsi="Sylfaen"/>
                <w:sz w:val="18"/>
                <w:szCs w:val="18"/>
                <w:lang w:val="ru-RU"/>
              </w:rPr>
              <w:t>Գրուպ</w:t>
            </w:r>
            <w:proofErr w:type="spellEnd"/>
            <w:r w:rsidRPr="00340475">
              <w:rPr>
                <w:rFonts w:ascii="Sylfaen" w:hAnsi="Sylfaen"/>
                <w:sz w:val="18"/>
                <w:szCs w:val="18"/>
                <w:lang w:val="ru-RU"/>
              </w:rPr>
              <w:t>» ՍՊԸ</w:t>
            </w:r>
          </w:p>
        </w:tc>
        <w:tc>
          <w:tcPr>
            <w:tcW w:w="2162" w:type="dxa"/>
            <w:gridSpan w:val="6"/>
            <w:shd w:val="clear" w:color="auto" w:fill="auto"/>
            <w:vAlign w:val="center"/>
          </w:tcPr>
          <w:p w14:paraId="6415E92C" w14:textId="3BCD710D" w:rsidR="00C3761F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975000</w:t>
            </w:r>
          </w:p>
        </w:tc>
        <w:tc>
          <w:tcPr>
            <w:tcW w:w="1953" w:type="dxa"/>
            <w:gridSpan w:val="9"/>
            <w:shd w:val="clear" w:color="auto" w:fill="auto"/>
            <w:vAlign w:val="center"/>
          </w:tcPr>
          <w:p w14:paraId="379F2A15" w14:textId="6D74B142" w:rsidR="00C3761F" w:rsidRPr="00C72AEB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195000</w:t>
            </w:r>
          </w:p>
        </w:tc>
        <w:tc>
          <w:tcPr>
            <w:tcW w:w="2502" w:type="dxa"/>
            <w:gridSpan w:val="3"/>
            <w:shd w:val="clear" w:color="auto" w:fill="auto"/>
            <w:vAlign w:val="center"/>
          </w:tcPr>
          <w:p w14:paraId="701E2D16" w14:textId="7E87B54B" w:rsidR="00C3761F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eastAsia="x-none"/>
              </w:rPr>
              <w:t>1170000</w:t>
            </w:r>
          </w:p>
        </w:tc>
      </w:tr>
      <w:tr w:rsidR="00C3761F" w:rsidRPr="0015121E" w14:paraId="0B191D77" w14:textId="77777777" w:rsidTr="00D86204">
        <w:trPr>
          <w:trHeight w:val="50"/>
        </w:trPr>
        <w:tc>
          <w:tcPr>
            <w:tcW w:w="1481" w:type="dxa"/>
            <w:gridSpan w:val="4"/>
            <w:shd w:val="clear" w:color="auto" w:fill="auto"/>
            <w:vAlign w:val="center"/>
          </w:tcPr>
          <w:p w14:paraId="304CD946" w14:textId="64F17686" w:rsidR="00C3761F" w:rsidRPr="00CC769E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6</w:t>
            </w:r>
          </w:p>
        </w:tc>
        <w:tc>
          <w:tcPr>
            <w:tcW w:w="3114" w:type="dxa"/>
            <w:gridSpan w:val="12"/>
            <w:shd w:val="clear" w:color="auto" w:fill="auto"/>
            <w:vAlign w:val="center"/>
          </w:tcPr>
          <w:p w14:paraId="0F381FFC" w14:textId="3B237038" w:rsidR="00C3761F" w:rsidRPr="00340475" w:rsidRDefault="00C3761F" w:rsidP="00340475">
            <w:pPr>
              <w:widowControl w:val="0"/>
              <w:spacing w:before="0" w:after="0"/>
              <w:ind w:left="0" w:firstLine="0"/>
              <w:rPr>
                <w:rFonts w:ascii="Sylfaen" w:hAnsi="Sylfaen"/>
                <w:sz w:val="18"/>
                <w:szCs w:val="18"/>
                <w:lang w:val="ru-RU"/>
              </w:rPr>
            </w:pPr>
          </w:p>
        </w:tc>
        <w:tc>
          <w:tcPr>
            <w:tcW w:w="2162" w:type="dxa"/>
            <w:gridSpan w:val="6"/>
            <w:shd w:val="clear" w:color="auto" w:fill="auto"/>
            <w:vAlign w:val="center"/>
          </w:tcPr>
          <w:p w14:paraId="772FB9F2" w14:textId="07DF40D3" w:rsidR="00C3761F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1953" w:type="dxa"/>
            <w:gridSpan w:val="9"/>
            <w:shd w:val="clear" w:color="auto" w:fill="auto"/>
            <w:vAlign w:val="center"/>
          </w:tcPr>
          <w:p w14:paraId="7CFD69FA" w14:textId="328DE036" w:rsidR="00C3761F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2502" w:type="dxa"/>
            <w:gridSpan w:val="3"/>
            <w:shd w:val="clear" w:color="auto" w:fill="auto"/>
            <w:vAlign w:val="center"/>
          </w:tcPr>
          <w:p w14:paraId="20D79FC5" w14:textId="77777777" w:rsidR="00C3761F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C3761F" w:rsidRPr="0015121E" w14:paraId="117A8AAA" w14:textId="77777777" w:rsidTr="00D86204">
        <w:trPr>
          <w:trHeight w:val="50"/>
        </w:trPr>
        <w:tc>
          <w:tcPr>
            <w:tcW w:w="1481" w:type="dxa"/>
            <w:gridSpan w:val="4"/>
            <w:shd w:val="clear" w:color="auto" w:fill="auto"/>
            <w:vAlign w:val="center"/>
          </w:tcPr>
          <w:p w14:paraId="1F74E5A7" w14:textId="59AC3190" w:rsidR="00C3761F" w:rsidRPr="00C72AEB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3114" w:type="dxa"/>
            <w:gridSpan w:val="12"/>
            <w:shd w:val="clear" w:color="auto" w:fill="auto"/>
            <w:vAlign w:val="center"/>
          </w:tcPr>
          <w:p w14:paraId="629B0897" w14:textId="6D1D7636" w:rsidR="00C3761F" w:rsidRPr="00340475" w:rsidRDefault="00C3761F" w:rsidP="00340475">
            <w:pPr>
              <w:widowControl w:val="0"/>
              <w:spacing w:before="0" w:after="0"/>
              <w:ind w:left="0" w:firstLine="0"/>
              <w:rPr>
                <w:rFonts w:ascii="Sylfaen" w:hAnsi="Sylfaen"/>
                <w:sz w:val="18"/>
                <w:szCs w:val="18"/>
                <w:lang w:val="ru-RU"/>
              </w:rPr>
            </w:pPr>
            <w:r w:rsidRPr="00340475">
              <w:rPr>
                <w:rFonts w:ascii="Sylfaen" w:hAnsi="Sylfaen"/>
                <w:sz w:val="18"/>
                <w:szCs w:val="18"/>
                <w:lang w:val="ru-RU"/>
              </w:rPr>
              <w:t>«ԹԱԳ ՀԷՄ» ՍՊԸ</w:t>
            </w:r>
          </w:p>
        </w:tc>
        <w:tc>
          <w:tcPr>
            <w:tcW w:w="2162" w:type="dxa"/>
            <w:gridSpan w:val="6"/>
            <w:shd w:val="clear" w:color="auto" w:fill="auto"/>
            <w:vAlign w:val="center"/>
          </w:tcPr>
          <w:p w14:paraId="70A56949" w14:textId="7BBD0BD8" w:rsidR="00C3761F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427500</w:t>
            </w:r>
          </w:p>
        </w:tc>
        <w:tc>
          <w:tcPr>
            <w:tcW w:w="1953" w:type="dxa"/>
            <w:gridSpan w:val="9"/>
            <w:shd w:val="clear" w:color="auto" w:fill="auto"/>
            <w:vAlign w:val="center"/>
          </w:tcPr>
          <w:p w14:paraId="14C50CF5" w14:textId="30C12A8D" w:rsidR="00C3761F" w:rsidRPr="00265E05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85500</w:t>
            </w:r>
          </w:p>
        </w:tc>
        <w:tc>
          <w:tcPr>
            <w:tcW w:w="2502" w:type="dxa"/>
            <w:gridSpan w:val="3"/>
            <w:shd w:val="clear" w:color="auto" w:fill="auto"/>
            <w:vAlign w:val="center"/>
          </w:tcPr>
          <w:p w14:paraId="668EDB28" w14:textId="3742EDAA" w:rsidR="00C3761F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eastAsia="x-none"/>
              </w:rPr>
              <w:t>513000</w:t>
            </w:r>
          </w:p>
        </w:tc>
      </w:tr>
      <w:tr w:rsidR="00C3761F" w:rsidRPr="0015121E" w14:paraId="3F3D1E79" w14:textId="77777777" w:rsidTr="00D86204">
        <w:trPr>
          <w:trHeight w:val="50"/>
        </w:trPr>
        <w:tc>
          <w:tcPr>
            <w:tcW w:w="1481" w:type="dxa"/>
            <w:gridSpan w:val="4"/>
            <w:shd w:val="clear" w:color="auto" w:fill="auto"/>
            <w:vAlign w:val="center"/>
          </w:tcPr>
          <w:p w14:paraId="53D50980" w14:textId="6BD39CD2" w:rsidR="00C3761F" w:rsidRPr="00CC769E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7</w:t>
            </w:r>
          </w:p>
        </w:tc>
        <w:tc>
          <w:tcPr>
            <w:tcW w:w="3114" w:type="dxa"/>
            <w:gridSpan w:val="12"/>
            <w:shd w:val="clear" w:color="auto" w:fill="auto"/>
            <w:vAlign w:val="center"/>
          </w:tcPr>
          <w:p w14:paraId="2EDA4EEA" w14:textId="77777777" w:rsidR="00C3761F" w:rsidRPr="00340475" w:rsidRDefault="00C3761F" w:rsidP="00340475">
            <w:pPr>
              <w:widowControl w:val="0"/>
              <w:spacing w:before="0" w:after="0"/>
              <w:ind w:left="0" w:firstLine="0"/>
              <w:rPr>
                <w:rFonts w:ascii="Sylfaen" w:hAnsi="Sylfaen"/>
                <w:sz w:val="18"/>
                <w:szCs w:val="18"/>
                <w:lang w:val="ru-RU"/>
              </w:rPr>
            </w:pPr>
          </w:p>
        </w:tc>
        <w:tc>
          <w:tcPr>
            <w:tcW w:w="2162" w:type="dxa"/>
            <w:gridSpan w:val="6"/>
            <w:shd w:val="clear" w:color="auto" w:fill="auto"/>
            <w:vAlign w:val="center"/>
          </w:tcPr>
          <w:p w14:paraId="08123191" w14:textId="77777777" w:rsidR="00C3761F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1953" w:type="dxa"/>
            <w:gridSpan w:val="9"/>
            <w:shd w:val="clear" w:color="auto" w:fill="auto"/>
            <w:vAlign w:val="center"/>
          </w:tcPr>
          <w:p w14:paraId="3D0430E3" w14:textId="77777777" w:rsidR="00C3761F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2502" w:type="dxa"/>
            <w:gridSpan w:val="3"/>
            <w:shd w:val="clear" w:color="auto" w:fill="auto"/>
            <w:vAlign w:val="center"/>
          </w:tcPr>
          <w:p w14:paraId="64D44A8E" w14:textId="77777777" w:rsidR="00C3761F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C3761F" w:rsidRPr="0015121E" w14:paraId="0F89D099" w14:textId="77777777" w:rsidTr="00D86204">
        <w:trPr>
          <w:trHeight w:val="50"/>
        </w:trPr>
        <w:tc>
          <w:tcPr>
            <w:tcW w:w="1481" w:type="dxa"/>
            <w:gridSpan w:val="4"/>
            <w:shd w:val="clear" w:color="auto" w:fill="auto"/>
            <w:vAlign w:val="center"/>
          </w:tcPr>
          <w:p w14:paraId="280FF08D" w14:textId="6C06F390" w:rsidR="00C3761F" w:rsidRPr="00C72AEB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3114" w:type="dxa"/>
            <w:gridSpan w:val="12"/>
            <w:shd w:val="clear" w:color="auto" w:fill="auto"/>
            <w:vAlign w:val="center"/>
          </w:tcPr>
          <w:p w14:paraId="068C07B3" w14:textId="0A28BB2A" w:rsidR="00C3761F" w:rsidRPr="00340475" w:rsidRDefault="00C3761F" w:rsidP="00340475">
            <w:pPr>
              <w:widowControl w:val="0"/>
              <w:spacing w:before="0" w:after="0"/>
              <w:ind w:left="0" w:firstLine="0"/>
              <w:rPr>
                <w:rFonts w:ascii="Sylfaen" w:hAnsi="Sylfaen"/>
                <w:sz w:val="18"/>
                <w:szCs w:val="18"/>
                <w:lang w:val="ru-RU"/>
              </w:rPr>
            </w:pPr>
            <w:r w:rsidRPr="00340475">
              <w:rPr>
                <w:rFonts w:ascii="Sylfaen" w:hAnsi="Sylfaen"/>
                <w:sz w:val="18"/>
                <w:szCs w:val="18"/>
                <w:lang w:val="ru-RU"/>
              </w:rPr>
              <w:t>«ԹԱԳ ՀԷՄ» ՍՊԸ</w:t>
            </w:r>
          </w:p>
        </w:tc>
        <w:tc>
          <w:tcPr>
            <w:tcW w:w="2162" w:type="dxa"/>
            <w:gridSpan w:val="6"/>
            <w:shd w:val="clear" w:color="auto" w:fill="auto"/>
            <w:vAlign w:val="center"/>
          </w:tcPr>
          <w:p w14:paraId="45101387" w14:textId="270AAFAD" w:rsidR="00C3761F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252500</w:t>
            </w:r>
          </w:p>
        </w:tc>
        <w:tc>
          <w:tcPr>
            <w:tcW w:w="1953" w:type="dxa"/>
            <w:gridSpan w:val="9"/>
            <w:shd w:val="clear" w:color="auto" w:fill="auto"/>
            <w:vAlign w:val="center"/>
          </w:tcPr>
          <w:p w14:paraId="14C9F00C" w14:textId="7D8A1EF0" w:rsidR="00C3761F" w:rsidRPr="00265E05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50500</w:t>
            </w:r>
          </w:p>
        </w:tc>
        <w:tc>
          <w:tcPr>
            <w:tcW w:w="2502" w:type="dxa"/>
            <w:gridSpan w:val="3"/>
            <w:shd w:val="clear" w:color="auto" w:fill="auto"/>
            <w:vAlign w:val="center"/>
          </w:tcPr>
          <w:p w14:paraId="220AB336" w14:textId="1DA4707F" w:rsidR="00C3761F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eastAsia="x-none"/>
              </w:rPr>
              <w:t>303000</w:t>
            </w:r>
          </w:p>
        </w:tc>
      </w:tr>
      <w:tr w:rsidR="00C3761F" w:rsidRPr="0015121E" w14:paraId="6392DFDC" w14:textId="77777777" w:rsidTr="00D86204">
        <w:trPr>
          <w:trHeight w:val="50"/>
        </w:trPr>
        <w:tc>
          <w:tcPr>
            <w:tcW w:w="1481" w:type="dxa"/>
            <w:gridSpan w:val="4"/>
            <w:shd w:val="clear" w:color="auto" w:fill="auto"/>
            <w:vAlign w:val="center"/>
          </w:tcPr>
          <w:p w14:paraId="310B4E42" w14:textId="1D46CBCA" w:rsidR="00C3761F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8</w:t>
            </w:r>
          </w:p>
        </w:tc>
        <w:tc>
          <w:tcPr>
            <w:tcW w:w="3114" w:type="dxa"/>
            <w:gridSpan w:val="12"/>
            <w:shd w:val="clear" w:color="auto" w:fill="auto"/>
            <w:vAlign w:val="center"/>
          </w:tcPr>
          <w:p w14:paraId="19C606EE" w14:textId="77777777" w:rsidR="00C3761F" w:rsidRPr="00340475" w:rsidRDefault="00C3761F" w:rsidP="00340475">
            <w:pPr>
              <w:widowControl w:val="0"/>
              <w:spacing w:before="0" w:after="0"/>
              <w:ind w:left="0" w:firstLine="0"/>
              <w:rPr>
                <w:rFonts w:ascii="Sylfaen" w:hAnsi="Sylfaen"/>
                <w:sz w:val="18"/>
                <w:szCs w:val="18"/>
                <w:lang w:val="ru-RU"/>
              </w:rPr>
            </w:pPr>
          </w:p>
        </w:tc>
        <w:tc>
          <w:tcPr>
            <w:tcW w:w="2162" w:type="dxa"/>
            <w:gridSpan w:val="6"/>
            <w:shd w:val="clear" w:color="auto" w:fill="auto"/>
            <w:vAlign w:val="center"/>
          </w:tcPr>
          <w:p w14:paraId="5D04A0D7" w14:textId="77777777" w:rsidR="00C3761F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</w:p>
        </w:tc>
        <w:tc>
          <w:tcPr>
            <w:tcW w:w="1953" w:type="dxa"/>
            <w:gridSpan w:val="9"/>
            <w:shd w:val="clear" w:color="auto" w:fill="auto"/>
            <w:vAlign w:val="center"/>
          </w:tcPr>
          <w:p w14:paraId="159B43C8" w14:textId="77777777" w:rsidR="00C3761F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  <w:lang w:val="ru-RU" w:eastAsia="x-none"/>
              </w:rPr>
            </w:pPr>
          </w:p>
        </w:tc>
        <w:tc>
          <w:tcPr>
            <w:tcW w:w="2502" w:type="dxa"/>
            <w:gridSpan w:val="3"/>
            <w:shd w:val="clear" w:color="auto" w:fill="auto"/>
            <w:vAlign w:val="center"/>
          </w:tcPr>
          <w:p w14:paraId="008403CF" w14:textId="77777777" w:rsidR="00C3761F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C3761F" w:rsidRPr="0015121E" w14:paraId="3BE37D8E" w14:textId="77777777" w:rsidTr="00D86204">
        <w:trPr>
          <w:trHeight w:val="50"/>
        </w:trPr>
        <w:tc>
          <w:tcPr>
            <w:tcW w:w="1481" w:type="dxa"/>
            <w:gridSpan w:val="4"/>
            <w:shd w:val="clear" w:color="auto" w:fill="auto"/>
            <w:vAlign w:val="center"/>
          </w:tcPr>
          <w:p w14:paraId="63392237" w14:textId="1C8F1344" w:rsidR="00C3761F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3114" w:type="dxa"/>
            <w:gridSpan w:val="12"/>
            <w:shd w:val="clear" w:color="auto" w:fill="auto"/>
            <w:vAlign w:val="center"/>
          </w:tcPr>
          <w:p w14:paraId="21E28BE6" w14:textId="0AA820E0" w:rsidR="00C3761F" w:rsidRPr="00340475" w:rsidRDefault="00C3761F" w:rsidP="00340475">
            <w:pPr>
              <w:widowControl w:val="0"/>
              <w:spacing w:before="0" w:after="0"/>
              <w:ind w:left="0" w:firstLine="0"/>
              <w:rPr>
                <w:rFonts w:ascii="Sylfaen" w:hAnsi="Sylfaen"/>
                <w:sz w:val="18"/>
                <w:szCs w:val="18"/>
                <w:lang w:val="ru-RU"/>
              </w:rPr>
            </w:pPr>
            <w:r w:rsidRPr="00340475">
              <w:rPr>
                <w:rFonts w:ascii="Sylfaen" w:hAnsi="Sylfaen"/>
                <w:sz w:val="18"/>
                <w:szCs w:val="18"/>
                <w:lang w:val="ru-RU"/>
              </w:rPr>
              <w:t>«ԹԱԳ ՀԷՄ» ՍՊԸ</w:t>
            </w:r>
          </w:p>
        </w:tc>
        <w:tc>
          <w:tcPr>
            <w:tcW w:w="2162" w:type="dxa"/>
            <w:gridSpan w:val="6"/>
            <w:shd w:val="clear" w:color="auto" w:fill="auto"/>
            <w:vAlign w:val="center"/>
          </w:tcPr>
          <w:p w14:paraId="0B1DA9F6" w14:textId="1CBADD3B" w:rsidR="00C3761F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sz w:val="18"/>
                <w:szCs w:val="18"/>
              </w:rPr>
              <w:t>323333.33</w:t>
            </w:r>
          </w:p>
        </w:tc>
        <w:tc>
          <w:tcPr>
            <w:tcW w:w="1953" w:type="dxa"/>
            <w:gridSpan w:val="9"/>
            <w:shd w:val="clear" w:color="auto" w:fill="auto"/>
            <w:vAlign w:val="center"/>
          </w:tcPr>
          <w:p w14:paraId="0C0DE6B6" w14:textId="36D1D479" w:rsidR="00C3761F" w:rsidRPr="00CC769E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  <w:lang w:eastAsia="x-none"/>
              </w:rPr>
            </w:pPr>
            <w:r>
              <w:rPr>
                <w:rFonts w:ascii="Sylfaen" w:hAnsi="Sylfaen"/>
                <w:sz w:val="18"/>
                <w:szCs w:val="18"/>
                <w:lang w:eastAsia="x-none"/>
              </w:rPr>
              <w:t>64666.67</w:t>
            </w:r>
          </w:p>
        </w:tc>
        <w:tc>
          <w:tcPr>
            <w:tcW w:w="2502" w:type="dxa"/>
            <w:gridSpan w:val="3"/>
            <w:shd w:val="clear" w:color="auto" w:fill="auto"/>
            <w:vAlign w:val="center"/>
          </w:tcPr>
          <w:p w14:paraId="0C588B45" w14:textId="487C7487" w:rsidR="00C3761F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eastAsia="x-none"/>
              </w:rPr>
              <w:t>388000</w:t>
            </w:r>
          </w:p>
        </w:tc>
      </w:tr>
      <w:tr w:rsidR="00C3761F" w:rsidRPr="0015121E" w14:paraId="28EE382C" w14:textId="77777777" w:rsidTr="00D86204">
        <w:trPr>
          <w:trHeight w:val="50"/>
        </w:trPr>
        <w:tc>
          <w:tcPr>
            <w:tcW w:w="1481" w:type="dxa"/>
            <w:gridSpan w:val="4"/>
            <w:shd w:val="clear" w:color="auto" w:fill="auto"/>
            <w:vAlign w:val="center"/>
          </w:tcPr>
          <w:p w14:paraId="7A884DDD" w14:textId="530166AD" w:rsidR="00C3761F" w:rsidRPr="00B203A7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9</w:t>
            </w:r>
          </w:p>
        </w:tc>
        <w:tc>
          <w:tcPr>
            <w:tcW w:w="3114" w:type="dxa"/>
            <w:gridSpan w:val="12"/>
            <w:shd w:val="clear" w:color="auto" w:fill="auto"/>
            <w:vAlign w:val="center"/>
          </w:tcPr>
          <w:p w14:paraId="5A2010AB" w14:textId="77777777" w:rsidR="00C3761F" w:rsidRPr="00340475" w:rsidRDefault="00C3761F" w:rsidP="00340475">
            <w:pPr>
              <w:widowControl w:val="0"/>
              <w:spacing w:before="0" w:after="0"/>
              <w:ind w:left="0" w:firstLine="0"/>
              <w:rPr>
                <w:rFonts w:ascii="Sylfaen" w:hAnsi="Sylfaen"/>
                <w:sz w:val="18"/>
                <w:szCs w:val="18"/>
                <w:lang w:val="ru-RU"/>
              </w:rPr>
            </w:pPr>
          </w:p>
        </w:tc>
        <w:tc>
          <w:tcPr>
            <w:tcW w:w="2162" w:type="dxa"/>
            <w:gridSpan w:val="6"/>
            <w:shd w:val="clear" w:color="auto" w:fill="auto"/>
            <w:vAlign w:val="center"/>
          </w:tcPr>
          <w:p w14:paraId="1B2C53DA" w14:textId="7C6581C0" w:rsidR="00C3761F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1953" w:type="dxa"/>
            <w:gridSpan w:val="9"/>
            <w:shd w:val="clear" w:color="auto" w:fill="auto"/>
            <w:vAlign w:val="center"/>
          </w:tcPr>
          <w:p w14:paraId="0E99A2F9" w14:textId="5F3B2E21" w:rsidR="00C3761F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2502" w:type="dxa"/>
            <w:gridSpan w:val="3"/>
            <w:shd w:val="clear" w:color="auto" w:fill="auto"/>
            <w:vAlign w:val="center"/>
          </w:tcPr>
          <w:p w14:paraId="370DD697" w14:textId="77777777" w:rsidR="00C3761F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C3761F" w:rsidRPr="0015121E" w14:paraId="097D2CFE" w14:textId="77777777" w:rsidTr="00D86204">
        <w:trPr>
          <w:trHeight w:val="50"/>
        </w:trPr>
        <w:tc>
          <w:tcPr>
            <w:tcW w:w="1481" w:type="dxa"/>
            <w:gridSpan w:val="4"/>
            <w:shd w:val="clear" w:color="auto" w:fill="auto"/>
            <w:vAlign w:val="center"/>
          </w:tcPr>
          <w:p w14:paraId="58ED3EEC" w14:textId="006444A6" w:rsidR="00C3761F" w:rsidRPr="00C72AEB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3114" w:type="dxa"/>
            <w:gridSpan w:val="12"/>
            <w:shd w:val="clear" w:color="auto" w:fill="auto"/>
            <w:vAlign w:val="center"/>
          </w:tcPr>
          <w:p w14:paraId="2093C691" w14:textId="19F5A954" w:rsidR="00C3761F" w:rsidRPr="00340475" w:rsidRDefault="00C3761F" w:rsidP="00340475">
            <w:pPr>
              <w:widowControl w:val="0"/>
              <w:spacing w:before="0" w:after="0"/>
              <w:ind w:left="0" w:firstLine="0"/>
              <w:rPr>
                <w:rFonts w:ascii="Sylfaen" w:hAnsi="Sylfaen"/>
                <w:sz w:val="18"/>
                <w:szCs w:val="18"/>
                <w:lang w:val="ru-RU"/>
              </w:rPr>
            </w:pPr>
            <w:r w:rsidRPr="00340475">
              <w:rPr>
                <w:rFonts w:ascii="Sylfaen" w:hAnsi="Sylfaen"/>
                <w:sz w:val="18"/>
                <w:szCs w:val="18"/>
                <w:lang w:val="ru-RU"/>
              </w:rPr>
              <w:t>«ԹԱԳ ՀԷՄ» ՍՊԸ</w:t>
            </w:r>
          </w:p>
        </w:tc>
        <w:tc>
          <w:tcPr>
            <w:tcW w:w="2162" w:type="dxa"/>
            <w:gridSpan w:val="6"/>
            <w:shd w:val="clear" w:color="auto" w:fill="auto"/>
            <w:vAlign w:val="center"/>
          </w:tcPr>
          <w:p w14:paraId="6035728E" w14:textId="22334F60" w:rsidR="00C3761F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103333.33</w:t>
            </w:r>
          </w:p>
        </w:tc>
        <w:tc>
          <w:tcPr>
            <w:tcW w:w="1953" w:type="dxa"/>
            <w:gridSpan w:val="9"/>
            <w:shd w:val="clear" w:color="auto" w:fill="auto"/>
            <w:vAlign w:val="center"/>
          </w:tcPr>
          <w:p w14:paraId="7D788F2B" w14:textId="2FEEFB67" w:rsidR="00C3761F" w:rsidRPr="00265E05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20666.67</w:t>
            </w:r>
          </w:p>
        </w:tc>
        <w:tc>
          <w:tcPr>
            <w:tcW w:w="2502" w:type="dxa"/>
            <w:gridSpan w:val="3"/>
            <w:shd w:val="clear" w:color="auto" w:fill="auto"/>
            <w:vAlign w:val="center"/>
          </w:tcPr>
          <w:p w14:paraId="15195FCE" w14:textId="698F4851" w:rsidR="00C3761F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eastAsia="x-none"/>
              </w:rPr>
              <w:t>124000</w:t>
            </w:r>
          </w:p>
        </w:tc>
      </w:tr>
      <w:tr w:rsidR="00C3761F" w:rsidRPr="0015121E" w14:paraId="1683E2C9" w14:textId="77777777" w:rsidTr="00D86204">
        <w:trPr>
          <w:trHeight w:val="50"/>
        </w:trPr>
        <w:tc>
          <w:tcPr>
            <w:tcW w:w="1481" w:type="dxa"/>
            <w:gridSpan w:val="4"/>
            <w:shd w:val="clear" w:color="auto" w:fill="auto"/>
            <w:vAlign w:val="center"/>
          </w:tcPr>
          <w:p w14:paraId="638225A7" w14:textId="30FF81C0" w:rsidR="00C3761F" w:rsidRPr="00CC769E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10</w:t>
            </w:r>
          </w:p>
        </w:tc>
        <w:tc>
          <w:tcPr>
            <w:tcW w:w="3114" w:type="dxa"/>
            <w:gridSpan w:val="12"/>
            <w:shd w:val="clear" w:color="auto" w:fill="auto"/>
            <w:vAlign w:val="center"/>
          </w:tcPr>
          <w:p w14:paraId="12EB521C" w14:textId="77777777" w:rsidR="00C3761F" w:rsidRPr="00340475" w:rsidRDefault="00C3761F" w:rsidP="00340475">
            <w:pPr>
              <w:widowControl w:val="0"/>
              <w:spacing w:before="0" w:after="0"/>
              <w:ind w:left="0" w:firstLine="0"/>
              <w:rPr>
                <w:rFonts w:ascii="Sylfaen" w:hAnsi="Sylfaen"/>
                <w:sz w:val="18"/>
                <w:szCs w:val="18"/>
                <w:lang w:val="ru-RU"/>
              </w:rPr>
            </w:pPr>
          </w:p>
        </w:tc>
        <w:tc>
          <w:tcPr>
            <w:tcW w:w="2162" w:type="dxa"/>
            <w:gridSpan w:val="6"/>
            <w:shd w:val="clear" w:color="auto" w:fill="auto"/>
            <w:vAlign w:val="center"/>
          </w:tcPr>
          <w:p w14:paraId="68B9B8DD" w14:textId="30CCA1AF" w:rsidR="00C3761F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1953" w:type="dxa"/>
            <w:gridSpan w:val="9"/>
            <w:shd w:val="clear" w:color="auto" w:fill="auto"/>
            <w:vAlign w:val="center"/>
          </w:tcPr>
          <w:p w14:paraId="37F5D512" w14:textId="0FB513FE" w:rsidR="00C3761F" w:rsidRPr="00265E05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2502" w:type="dxa"/>
            <w:gridSpan w:val="3"/>
            <w:shd w:val="clear" w:color="auto" w:fill="auto"/>
            <w:vAlign w:val="center"/>
          </w:tcPr>
          <w:p w14:paraId="6CFBE4C2" w14:textId="77777777" w:rsidR="00C3761F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C3761F" w:rsidRPr="0015121E" w14:paraId="1F11167F" w14:textId="77777777" w:rsidTr="00D86204">
        <w:trPr>
          <w:trHeight w:val="50"/>
        </w:trPr>
        <w:tc>
          <w:tcPr>
            <w:tcW w:w="1481" w:type="dxa"/>
            <w:gridSpan w:val="4"/>
            <w:shd w:val="clear" w:color="auto" w:fill="auto"/>
            <w:vAlign w:val="center"/>
          </w:tcPr>
          <w:p w14:paraId="27AA7606" w14:textId="5CFF9AB6" w:rsidR="00C3761F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3114" w:type="dxa"/>
            <w:gridSpan w:val="12"/>
            <w:shd w:val="clear" w:color="auto" w:fill="auto"/>
            <w:vAlign w:val="center"/>
          </w:tcPr>
          <w:p w14:paraId="517E9062" w14:textId="03B9F000" w:rsidR="00C3761F" w:rsidRPr="00340475" w:rsidRDefault="00C3761F" w:rsidP="00340475">
            <w:pPr>
              <w:widowControl w:val="0"/>
              <w:spacing w:before="0" w:after="0"/>
              <w:ind w:left="0" w:firstLine="0"/>
              <w:rPr>
                <w:rFonts w:ascii="Sylfaen" w:hAnsi="Sylfaen"/>
                <w:sz w:val="18"/>
                <w:szCs w:val="18"/>
                <w:lang w:val="ru-RU"/>
              </w:rPr>
            </w:pPr>
            <w:r w:rsidRPr="00340475">
              <w:rPr>
                <w:rFonts w:ascii="Sylfaen" w:hAnsi="Sylfaen"/>
                <w:sz w:val="18"/>
                <w:szCs w:val="18"/>
                <w:lang w:val="ru-RU"/>
              </w:rPr>
              <w:t>«ԹԱԳ ՀԷՄ» ՍՊԸ</w:t>
            </w:r>
          </w:p>
        </w:tc>
        <w:tc>
          <w:tcPr>
            <w:tcW w:w="2162" w:type="dxa"/>
            <w:gridSpan w:val="6"/>
            <w:shd w:val="clear" w:color="auto" w:fill="auto"/>
            <w:vAlign w:val="center"/>
          </w:tcPr>
          <w:p w14:paraId="7F75CF06" w14:textId="70C44517" w:rsidR="00C3761F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220000</w:t>
            </w:r>
          </w:p>
        </w:tc>
        <w:tc>
          <w:tcPr>
            <w:tcW w:w="1953" w:type="dxa"/>
            <w:gridSpan w:val="9"/>
            <w:shd w:val="clear" w:color="auto" w:fill="auto"/>
            <w:vAlign w:val="center"/>
          </w:tcPr>
          <w:p w14:paraId="659407B2" w14:textId="7E2F666C" w:rsidR="00C3761F" w:rsidRPr="00265E05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44000</w:t>
            </w:r>
          </w:p>
        </w:tc>
        <w:tc>
          <w:tcPr>
            <w:tcW w:w="2502" w:type="dxa"/>
            <w:gridSpan w:val="3"/>
            <w:shd w:val="clear" w:color="auto" w:fill="auto"/>
            <w:vAlign w:val="center"/>
          </w:tcPr>
          <w:p w14:paraId="7AF834DE" w14:textId="38D62D22" w:rsidR="00C3761F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eastAsia="x-none"/>
              </w:rPr>
              <w:t>264000</w:t>
            </w:r>
          </w:p>
        </w:tc>
      </w:tr>
      <w:tr w:rsidR="00C3761F" w:rsidRPr="0015121E" w14:paraId="700CD07F" w14:textId="77777777" w:rsidTr="00E713E7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10ED0606" w14:textId="77777777" w:rsidR="00C3761F" w:rsidRPr="0015121E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C3761F" w:rsidRPr="0015121E" w14:paraId="521126E1" w14:textId="77777777" w:rsidTr="00E713E7"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C3761F" w:rsidRPr="00610C7F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69590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69590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C3761F" w:rsidRPr="0015121E" w14:paraId="552679BF" w14:textId="77777777" w:rsidTr="00E713E7">
        <w:trPr>
          <w:trHeight w:val="50"/>
        </w:trPr>
        <w:tc>
          <w:tcPr>
            <w:tcW w:w="806" w:type="dxa"/>
            <w:gridSpan w:val="2"/>
            <w:vMerge w:val="restart"/>
            <w:shd w:val="clear" w:color="auto" w:fill="auto"/>
            <w:vAlign w:val="center"/>
          </w:tcPr>
          <w:p w14:paraId="770D59CE" w14:textId="77777777" w:rsidR="00C3761F" w:rsidRPr="00695904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69590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69590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9590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30" w:type="dxa"/>
            <w:gridSpan w:val="3"/>
            <w:vMerge w:val="restart"/>
            <w:shd w:val="clear" w:color="auto" w:fill="auto"/>
            <w:vAlign w:val="center"/>
          </w:tcPr>
          <w:p w14:paraId="563B2C65" w14:textId="77777777" w:rsidR="00C3761F" w:rsidRPr="00695904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69590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69590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9590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976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C3761F" w:rsidRPr="00695904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9590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69590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69590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69590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9590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69590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9590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69590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C3761F" w:rsidRPr="0015121E" w14:paraId="3CA6FABC" w14:textId="77777777" w:rsidTr="0077072A">
        <w:tc>
          <w:tcPr>
            <w:tcW w:w="80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98501" w14:textId="77777777" w:rsidR="00C3761F" w:rsidRPr="00695904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3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10516E" w14:textId="77777777" w:rsidR="00C3761F" w:rsidRPr="00695904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1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10A92D" w14:textId="77777777" w:rsidR="00C3761F" w:rsidRPr="00695904" w:rsidRDefault="00C3761F" w:rsidP="0034047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9590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69590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9590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69590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9590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69590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9590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40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36F05F" w14:textId="77777777" w:rsidR="00C3761F" w:rsidRPr="00695904" w:rsidRDefault="00C3761F" w:rsidP="0034047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69590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69590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9590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69590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69590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B06239" w14:textId="77777777" w:rsidR="00C3761F" w:rsidRPr="00695904" w:rsidRDefault="00C3761F" w:rsidP="0034047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 w:rsidRPr="0069590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50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50C56" w14:textId="77777777" w:rsidR="00C3761F" w:rsidRPr="00695904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69590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C3761F" w:rsidRPr="0015121E" w14:paraId="5E96A1C5" w14:textId="77777777" w:rsidTr="0077072A"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EDE0AD" w14:textId="77777777" w:rsidR="00C3761F" w:rsidRPr="00695904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69590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D1451B" w14:textId="77777777" w:rsidR="00C3761F" w:rsidRPr="00695904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1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550B2F" w14:textId="77777777" w:rsidR="00C3761F" w:rsidRPr="00695904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0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9AAC9D" w14:textId="77777777" w:rsidR="00C3761F" w:rsidRPr="00695904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DCF91F" w14:textId="77777777" w:rsidR="00C3761F" w:rsidRPr="00695904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E155E" w14:textId="77777777" w:rsidR="00C3761F" w:rsidRPr="00695904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C3761F" w:rsidRPr="0015121E" w14:paraId="522ACAFB" w14:textId="77777777" w:rsidTr="00E713E7">
        <w:trPr>
          <w:trHeight w:val="331"/>
        </w:trPr>
        <w:tc>
          <w:tcPr>
            <w:tcW w:w="2236" w:type="dxa"/>
            <w:gridSpan w:val="5"/>
            <w:shd w:val="clear" w:color="auto" w:fill="auto"/>
            <w:vAlign w:val="center"/>
          </w:tcPr>
          <w:p w14:paraId="514F7E40" w14:textId="77777777" w:rsidR="00C3761F" w:rsidRPr="00695904" w:rsidRDefault="00C3761F" w:rsidP="00340475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9590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69590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9590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76" w:type="dxa"/>
            <w:gridSpan w:val="29"/>
            <w:shd w:val="clear" w:color="auto" w:fill="auto"/>
            <w:vAlign w:val="center"/>
          </w:tcPr>
          <w:p w14:paraId="71AB42B3" w14:textId="6A883537" w:rsidR="00C3761F" w:rsidRPr="00695904" w:rsidRDefault="00C3761F" w:rsidP="0034047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69590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69590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</w:p>
        </w:tc>
      </w:tr>
      <w:tr w:rsidR="00C3761F" w:rsidRPr="0015121E" w14:paraId="617248CD" w14:textId="77777777" w:rsidTr="00E713E7">
        <w:trPr>
          <w:trHeight w:val="101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C3761F" w:rsidRPr="00695904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C3761F" w:rsidRPr="0015121E" w14:paraId="1515C769" w14:textId="77777777" w:rsidTr="00E713E7">
        <w:trPr>
          <w:trHeight w:val="346"/>
        </w:trPr>
        <w:tc>
          <w:tcPr>
            <w:tcW w:w="4961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C3761F" w:rsidRPr="006538C5" w:rsidRDefault="00C3761F" w:rsidP="0034047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51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2DC1FC7B" w:rsidR="00C3761F" w:rsidRPr="006538C5" w:rsidRDefault="00C3761F" w:rsidP="00340475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07.06</w:t>
            </w:r>
            <w:r w:rsidRPr="00265E0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202</w:t>
            </w:r>
            <w:r w:rsidRPr="00265E0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թ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</w:p>
        </w:tc>
      </w:tr>
      <w:tr w:rsidR="00C3761F" w:rsidRPr="0015121E" w14:paraId="71BEA872" w14:textId="77777777" w:rsidTr="00E713E7">
        <w:trPr>
          <w:trHeight w:val="92"/>
        </w:trPr>
        <w:tc>
          <w:tcPr>
            <w:tcW w:w="4961" w:type="dxa"/>
            <w:gridSpan w:val="18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8FD238" w14:textId="77777777" w:rsidR="00C3761F" w:rsidRPr="006538C5" w:rsidRDefault="00C3761F" w:rsidP="0034047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9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C3761F" w:rsidRPr="006538C5" w:rsidRDefault="00C3761F" w:rsidP="0034047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4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C3761F" w:rsidRPr="006538C5" w:rsidRDefault="00C3761F" w:rsidP="0034047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C3761F" w:rsidRPr="00F13DEE" w14:paraId="04C80107" w14:textId="77777777" w:rsidTr="00E713E7">
        <w:trPr>
          <w:trHeight w:val="133"/>
        </w:trPr>
        <w:tc>
          <w:tcPr>
            <w:tcW w:w="4961" w:type="dxa"/>
            <w:gridSpan w:val="18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10EA2" w14:textId="77777777" w:rsidR="00C3761F" w:rsidRPr="006538C5" w:rsidRDefault="00C3761F" w:rsidP="0034047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9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B2202" w14:textId="592ACBAE" w:rsidR="00C3761F" w:rsidRPr="00265E05" w:rsidRDefault="00C3761F" w:rsidP="00340475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08.06.2024</w:t>
            </w:r>
          </w:p>
        </w:tc>
        <w:tc>
          <w:tcPr>
            <w:tcW w:w="314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4DCB0C8D" w:rsidR="00C3761F" w:rsidRPr="00265E05" w:rsidRDefault="00C3761F" w:rsidP="00340475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18.06.2024</w:t>
            </w:r>
          </w:p>
        </w:tc>
      </w:tr>
      <w:tr w:rsidR="00C3761F" w:rsidRPr="00B83F2C" w14:paraId="2254FA5C" w14:textId="28F34143" w:rsidTr="00E713E7">
        <w:trPr>
          <w:trHeight w:val="344"/>
        </w:trPr>
        <w:tc>
          <w:tcPr>
            <w:tcW w:w="4961" w:type="dxa"/>
            <w:gridSpan w:val="18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C1D19" w14:textId="77777777" w:rsidR="00C3761F" w:rsidRPr="006538C5" w:rsidRDefault="00C3761F" w:rsidP="0034047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251" w:type="dxa"/>
            <w:gridSpan w:val="16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71B6FA6" w14:textId="72704CCB" w:rsidR="00C3761F" w:rsidRPr="006538C5" w:rsidRDefault="00C3761F" w:rsidP="00340475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24</w:t>
            </w:r>
            <w:r w:rsidRPr="00B83F2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6</w:t>
            </w:r>
            <w:r w:rsidRPr="001E749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4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C3761F" w:rsidRPr="00B83F2C" w14:paraId="3C75DA26" w14:textId="77777777" w:rsidTr="00E713E7">
        <w:trPr>
          <w:trHeight w:val="344"/>
        </w:trPr>
        <w:tc>
          <w:tcPr>
            <w:tcW w:w="4961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C3761F" w:rsidRPr="006538C5" w:rsidRDefault="00C3761F" w:rsidP="0034047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251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7DE25028" w:rsidR="00C3761F" w:rsidRPr="00204A4D" w:rsidRDefault="00C3761F" w:rsidP="00340475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26</w:t>
            </w:r>
            <w:r w:rsidRPr="00204A4D">
              <w:rPr>
                <w:rFonts w:ascii="GHEA Grapalat" w:hAnsi="GHEA Grapalat"/>
                <w:b/>
                <w:sz w:val="14"/>
                <w:szCs w:val="14"/>
                <w:lang w:val="ru-RU"/>
              </w:rPr>
              <w:t>.0</w:t>
            </w:r>
            <w:r>
              <w:rPr>
                <w:rFonts w:ascii="GHEA Grapalat" w:hAnsi="GHEA Grapalat"/>
                <w:b/>
                <w:sz w:val="14"/>
                <w:szCs w:val="14"/>
              </w:rPr>
              <w:t>6</w:t>
            </w:r>
            <w:r w:rsidRPr="00204A4D">
              <w:rPr>
                <w:rFonts w:ascii="GHEA Grapalat" w:hAnsi="GHEA Grapalat"/>
                <w:b/>
                <w:sz w:val="14"/>
                <w:szCs w:val="14"/>
                <w:lang w:val="ru-RU"/>
              </w:rPr>
              <w:t>.2024</w:t>
            </w:r>
          </w:p>
        </w:tc>
      </w:tr>
      <w:tr w:rsidR="00C3761F" w:rsidRPr="00F13DEE" w14:paraId="0682C6BE" w14:textId="77777777" w:rsidTr="00E713E7">
        <w:trPr>
          <w:trHeight w:val="344"/>
        </w:trPr>
        <w:tc>
          <w:tcPr>
            <w:tcW w:w="4961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C3761F" w:rsidRPr="00447F9B" w:rsidRDefault="00C3761F" w:rsidP="0034047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Պատվիրատուի կողմից պայման</w:t>
            </w:r>
            <w:r w:rsidRPr="00447F9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ագրի ստորագրման ամսաթիվը</w:t>
            </w:r>
          </w:p>
        </w:tc>
        <w:tc>
          <w:tcPr>
            <w:tcW w:w="6251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5DAF5D9D" w:rsidR="00C3761F" w:rsidRPr="00204A4D" w:rsidRDefault="00C3761F" w:rsidP="00340475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26</w:t>
            </w:r>
            <w:r w:rsidRPr="00204A4D">
              <w:rPr>
                <w:rFonts w:ascii="GHEA Grapalat" w:hAnsi="GHEA Grapalat"/>
                <w:b/>
                <w:sz w:val="14"/>
                <w:szCs w:val="14"/>
                <w:lang w:val="ru-RU"/>
              </w:rPr>
              <w:t>.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</w:rPr>
              <w:t>6</w:t>
            </w:r>
            <w:r w:rsidRPr="00204A4D">
              <w:rPr>
                <w:rFonts w:ascii="GHEA Grapalat" w:hAnsi="GHEA Grapalat"/>
                <w:b/>
                <w:sz w:val="14"/>
                <w:szCs w:val="14"/>
                <w:lang w:val="ru-RU"/>
              </w:rPr>
              <w:t>.2024</w:t>
            </w:r>
          </w:p>
        </w:tc>
      </w:tr>
      <w:tr w:rsidR="00C3761F" w:rsidRPr="00F13DEE" w14:paraId="79A64497" w14:textId="77777777" w:rsidTr="00E713E7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620F225D" w14:textId="77777777" w:rsidR="00C3761F" w:rsidRPr="00204A4D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3761F" w:rsidRPr="00F13DEE" w14:paraId="4E4EA255" w14:textId="77777777" w:rsidTr="00BE168B">
        <w:tc>
          <w:tcPr>
            <w:tcW w:w="1170" w:type="dxa"/>
            <w:gridSpan w:val="3"/>
            <w:vMerge w:val="restart"/>
            <w:shd w:val="clear" w:color="auto" w:fill="auto"/>
            <w:vAlign w:val="center"/>
          </w:tcPr>
          <w:p w14:paraId="7AA249E4" w14:textId="77777777" w:rsidR="00C3761F" w:rsidRPr="00447F9B" w:rsidRDefault="00C3761F" w:rsidP="003404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47F9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Չափա-բաժնի համարը</w:t>
            </w:r>
          </w:p>
        </w:tc>
        <w:tc>
          <w:tcPr>
            <w:tcW w:w="1437" w:type="dxa"/>
            <w:gridSpan w:val="5"/>
            <w:vMerge w:val="restart"/>
            <w:shd w:val="clear" w:color="auto" w:fill="auto"/>
            <w:vAlign w:val="center"/>
          </w:tcPr>
          <w:p w14:paraId="3EF9A58A" w14:textId="77777777" w:rsidR="00C3761F" w:rsidRPr="00447F9B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47F9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մասնակիցը</w:t>
            </w:r>
          </w:p>
        </w:tc>
        <w:tc>
          <w:tcPr>
            <w:tcW w:w="8605" w:type="dxa"/>
            <w:gridSpan w:val="26"/>
            <w:shd w:val="clear" w:color="auto" w:fill="auto"/>
            <w:vAlign w:val="center"/>
          </w:tcPr>
          <w:p w14:paraId="0A5086C3" w14:textId="77777777" w:rsidR="00C3761F" w:rsidRPr="00204A4D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04A4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Պայմանագրի</w:t>
            </w:r>
          </w:p>
        </w:tc>
      </w:tr>
      <w:tr w:rsidR="00C3761F" w:rsidRPr="0015121E" w14:paraId="11F19FA1" w14:textId="77777777" w:rsidTr="00BE168B">
        <w:trPr>
          <w:trHeight w:val="143"/>
        </w:trPr>
        <w:tc>
          <w:tcPr>
            <w:tcW w:w="1170" w:type="dxa"/>
            <w:gridSpan w:val="3"/>
            <w:vMerge/>
            <w:shd w:val="clear" w:color="auto" w:fill="auto"/>
            <w:vAlign w:val="center"/>
          </w:tcPr>
          <w:p w14:paraId="39B67943" w14:textId="77777777" w:rsidR="00C3761F" w:rsidRPr="00447F9B" w:rsidRDefault="00C3761F" w:rsidP="003404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437" w:type="dxa"/>
            <w:gridSpan w:val="5"/>
            <w:vMerge/>
            <w:shd w:val="clear" w:color="auto" w:fill="auto"/>
            <w:vAlign w:val="center"/>
          </w:tcPr>
          <w:p w14:paraId="2856C5C6" w14:textId="77777777" w:rsidR="00C3761F" w:rsidRPr="00447F9B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8" w:type="dxa"/>
            <w:gridSpan w:val="8"/>
            <w:vMerge w:val="restart"/>
            <w:shd w:val="clear" w:color="auto" w:fill="auto"/>
            <w:vAlign w:val="center"/>
          </w:tcPr>
          <w:p w14:paraId="23EE0CE1" w14:textId="77777777" w:rsidR="00C3761F" w:rsidRPr="00EA1944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47F9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Պայմանագ</w:t>
            </w:r>
            <w:r w:rsidRPr="002B195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ր</w:t>
            </w:r>
            <w:r w:rsidRPr="00EA19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ի համարը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</w:tcPr>
          <w:p w14:paraId="7E70E64E" w14:textId="77777777" w:rsidR="00C3761F" w:rsidRPr="00204A4D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04A4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Կնքման ամսաթիվը</w:t>
            </w:r>
          </w:p>
        </w:tc>
        <w:tc>
          <w:tcPr>
            <w:tcW w:w="1839" w:type="dxa"/>
            <w:gridSpan w:val="6"/>
            <w:vMerge w:val="restart"/>
            <w:shd w:val="clear" w:color="auto" w:fill="auto"/>
            <w:vAlign w:val="center"/>
          </w:tcPr>
          <w:p w14:paraId="4C4044FB" w14:textId="77777777" w:rsidR="00C3761F" w:rsidRPr="00204A4D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04A4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Կատարման վերջնա-ժամկետը</w:t>
            </w:r>
          </w:p>
        </w:tc>
        <w:tc>
          <w:tcPr>
            <w:tcW w:w="1127" w:type="dxa"/>
            <w:gridSpan w:val="4"/>
            <w:vMerge w:val="restart"/>
            <w:shd w:val="clear" w:color="auto" w:fill="auto"/>
            <w:vAlign w:val="center"/>
          </w:tcPr>
          <w:p w14:paraId="58A33AC2" w14:textId="77777777" w:rsidR="00C3761F" w:rsidRPr="00204A4D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04A4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Կանխա-վճարի չափ</w:t>
            </w:r>
            <w:r w:rsidRPr="00204A4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</w:t>
            </w:r>
          </w:p>
        </w:tc>
        <w:tc>
          <w:tcPr>
            <w:tcW w:w="2517" w:type="dxa"/>
            <w:gridSpan w:val="5"/>
            <w:shd w:val="clear" w:color="auto" w:fill="auto"/>
            <w:vAlign w:val="center"/>
          </w:tcPr>
          <w:p w14:paraId="0911FBB2" w14:textId="77777777" w:rsidR="00C3761F" w:rsidRPr="006538C5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C3761F" w:rsidRPr="0015121E" w14:paraId="4DC53241" w14:textId="77777777" w:rsidTr="00BE168B">
        <w:trPr>
          <w:trHeight w:val="50"/>
        </w:trPr>
        <w:tc>
          <w:tcPr>
            <w:tcW w:w="1170" w:type="dxa"/>
            <w:gridSpan w:val="3"/>
            <w:vMerge/>
            <w:shd w:val="clear" w:color="auto" w:fill="auto"/>
            <w:vAlign w:val="center"/>
          </w:tcPr>
          <w:p w14:paraId="7D858D4B" w14:textId="77777777" w:rsidR="00C3761F" w:rsidRPr="00695904" w:rsidRDefault="00C3761F" w:rsidP="003404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37" w:type="dxa"/>
            <w:gridSpan w:val="5"/>
            <w:vMerge/>
            <w:shd w:val="clear" w:color="auto" w:fill="auto"/>
            <w:vAlign w:val="center"/>
          </w:tcPr>
          <w:p w14:paraId="078A8417" w14:textId="77777777" w:rsidR="00C3761F" w:rsidRPr="00695904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8" w:type="dxa"/>
            <w:gridSpan w:val="8"/>
            <w:vMerge/>
            <w:shd w:val="clear" w:color="auto" w:fill="auto"/>
            <w:vAlign w:val="center"/>
          </w:tcPr>
          <w:p w14:paraId="67FA13FC" w14:textId="77777777" w:rsidR="00C3761F" w:rsidRPr="00695904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14:paraId="7FDD9C22" w14:textId="77777777" w:rsidR="00C3761F" w:rsidRPr="00204A4D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39" w:type="dxa"/>
            <w:gridSpan w:val="6"/>
            <w:vMerge/>
            <w:shd w:val="clear" w:color="auto" w:fill="auto"/>
            <w:vAlign w:val="center"/>
          </w:tcPr>
          <w:p w14:paraId="73BBD2A3" w14:textId="77777777" w:rsidR="00C3761F" w:rsidRPr="00204A4D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27" w:type="dxa"/>
            <w:gridSpan w:val="4"/>
            <w:vMerge/>
            <w:shd w:val="clear" w:color="auto" w:fill="auto"/>
            <w:vAlign w:val="center"/>
          </w:tcPr>
          <w:p w14:paraId="078CB506" w14:textId="77777777" w:rsidR="00C3761F" w:rsidRPr="00204A4D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17" w:type="dxa"/>
            <w:gridSpan w:val="5"/>
            <w:shd w:val="clear" w:color="auto" w:fill="auto"/>
            <w:vAlign w:val="center"/>
          </w:tcPr>
          <w:p w14:paraId="3C0959C2" w14:textId="77777777" w:rsidR="00C3761F" w:rsidRPr="006538C5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C3761F" w:rsidRPr="0015121E" w14:paraId="75FDA7D8" w14:textId="77777777" w:rsidTr="00BE168B">
        <w:trPr>
          <w:trHeight w:val="263"/>
        </w:trPr>
        <w:tc>
          <w:tcPr>
            <w:tcW w:w="117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C3761F" w:rsidRPr="00695904" w:rsidRDefault="00C3761F" w:rsidP="003404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37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C3761F" w:rsidRPr="00695904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C3761F" w:rsidRPr="00695904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C3761F" w:rsidRPr="00204A4D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3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C3761F" w:rsidRPr="00204A4D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2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C3761F" w:rsidRPr="00204A4D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C3761F" w:rsidRPr="006538C5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24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45DF5FF7" w:rsidR="00C3761F" w:rsidRPr="006538C5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816E31" w:rsidRPr="00B837C1" w14:paraId="645A5925" w14:textId="77777777" w:rsidTr="004A11A5">
        <w:trPr>
          <w:trHeight w:val="146"/>
        </w:trPr>
        <w:tc>
          <w:tcPr>
            <w:tcW w:w="1170" w:type="dxa"/>
            <w:gridSpan w:val="3"/>
            <w:shd w:val="clear" w:color="auto" w:fill="auto"/>
            <w:vAlign w:val="center"/>
          </w:tcPr>
          <w:p w14:paraId="07B770D0" w14:textId="4E518C6F" w:rsidR="00816E31" w:rsidRPr="00816E31" w:rsidRDefault="00816E31" w:rsidP="00816E31">
            <w:pPr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816E31">
              <w:rPr>
                <w:rFonts w:ascii="Sylfaen" w:hAnsi="Sylfaen"/>
                <w:sz w:val="18"/>
                <w:szCs w:val="18"/>
                <w:lang w:val="ru-RU"/>
              </w:rPr>
              <w:t>3,4,6,7,8,9,10</w:t>
            </w:r>
          </w:p>
        </w:tc>
        <w:tc>
          <w:tcPr>
            <w:tcW w:w="1437" w:type="dxa"/>
            <w:gridSpan w:val="5"/>
            <w:shd w:val="clear" w:color="auto" w:fill="auto"/>
            <w:vAlign w:val="center"/>
          </w:tcPr>
          <w:p w14:paraId="236F8F31" w14:textId="3B450BEF" w:rsidR="00816E31" w:rsidRPr="00A45261" w:rsidRDefault="00816E31" w:rsidP="00340475">
            <w:pPr>
              <w:spacing w:before="0" w:after="0"/>
              <w:ind w:left="0" w:firstLine="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340475">
              <w:rPr>
                <w:rFonts w:ascii="Sylfaen" w:hAnsi="Sylfaen"/>
                <w:sz w:val="18"/>
                <w:szCs w:val="18"/>
                <w:lang w:val="ru-RU"/>
              </w:rPr>
              <w:t>«ԹԱԳ ՀԷՄ» ՍՊԸ</w:t>
            </w:r>
          </w:p>
        </w:tc>
        <w:tc>
          <w:tcPr>
            <w:tcW w:w="1988" w:type="dxa"/>
            <w:gridSpan w:val="8"/>
            <w:shd w:val="clear" w:color="auto" w:fill="auto"/>
            <w:vAlign w:val="center"/>
          </w:tcPr>
          <w:p w14:paraId="09D5040D" w14:textId="53950FDE" w:rsidR="00816E31" w:rsidRPr="00E24754" w:rsidRDefault="00816E31" w:rsidP="00816E31">
            <w:pPr>
              <w:shd w:val="clear" w:color="auto" w:fill="FFFFFF"/>
              <w:spacing w:before="0" w:after="0"/>
              <w:ind w:left="0" w:firstLine="0"/>
              <w:jc w:val="center"/>
              <w:rPr>
                <w:rFonts w:ascii="Sylfaen" w:hAnsi="Sylfaen"/>
                <w:sz w:val="16"/>
                <w:szCs w:val="16"/>
              </w:rPr>
            </w:pPr>
            <w:r w:rsidRPr="00A45261">
              <w:rPr>
                <w:rFonts w:ascii="Sylfaen" w:hAnsi="Sylfaen"/>
                <w:sz w:val="16"/>
                <w:szCs w:val="16"/>
                <w:lang w:val="hy-AM"/>
              </w:rPr>
              <w:t>№ ՔՖԻ-ԳՀԱՊՁԲ-24/</w:t>
            </w:r>
            <w:r>
              <w:rPr>
                <w:rFonts w:ascii="Sylfaen" w:hAnsi="Sylfaen"/>
                <w:sz w:val="16"/>
                <w:szCs w:val="16"/>
              </w:rPr>
              <w:t>50-1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4C091182" w14:textId="27B9F1F6" w:rsidR="00816E31" w:rsidRPr="00204A4D" w:rsidRDefault="00816E31" w:rsidP="00340475">
            <w:pPr>
              <w:shd w:val="clear" w:color="auto" w:fill="FFFFFF"/>
              <w:spacing w:before="0" w:after="0"/>
              <w:ind w:left="0" w:firstLine="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26</w:t>
            </w:r>
            <w:r w:rsidRPr="00204A4D">
              <w:rPr>
                <w:rFonts w:ascii="GHEA Grapalat" w:hAnsi="GHEA Grapalat"/>
                <w:b/>
                <w:sz w:val="14"/>
                <w:szCs w:val="14"/>
                <w:lang w:val="ru-RU"/>
              </w:rPr>
              <w:t>.0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5</w:t>
            </w:r>
            <w:r w:rsidRPr="00204A4D">
              <w:rPr>
                <w:rFonts w:ascii="GHEA Grapalat" w:hAnsi="GHEA Grapalat"/>
                <w:b/>
                <w:sz w:val="14"/>
                <w:szCs w:val="14"/>
                <w:lang w:val="ru-RU"/>
              </w:rPr>
              <w:t>.2024</w:t>
            </w:r>
          </w:p>
        </w:tc>
        <w:tc>
          <w:tcPr>
            <w:tcW w:w="1839" w:type="dxa"/>
            <w:gridSpan w:val="6"/>
            <w:shd w:val="clear" w:color="auto" w:fill="auto"/>
          </w:tcPr>
          <w:p w14:paraId="12F17734" w14:textId="0E56EEA2" w:rsidR="00816E31" w:rsidRPr="00204A4D" w:rsidRDefault="00816E31" w:rsidP="00816E31">
            <w:pPr>
              <w:shd w:val="clear" w:color="auto" w:fill="FFFFFF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af-ZA"/>
              </w:rPr>
            </w:pPr>
            <w:r w:rsidRPr="00204A4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Պայմանագիրը</w:t>
            </w:r>
            <w:r w:rsidRPr="00204A4D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</w:t>
            </w:r>
            <w:r w:rsidRPr="00204A4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կնքելուց</w:t>
            </w:r>
            <w:r w:rsidRPr="00204A4D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</w:t>
            </w:r>
            <w:r w:rsidRPr="00204A4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հետո</w:t>
            </w:r>
            <w:r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երեք </w:t>
            </w:r>
            <w:r w:rsidRPr="00204A4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ամսվա</w:t>
            </w:r>
            <w:r w:rsidRPr="00204A4D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</w:t>
            </w:r>
            <w:r w:rsidRPr="00204A4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ընթացքում</w:t>
            </w: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5476CA99" w14:textId="3DEE809C" w:rsidR="00816E31" w:rsidRPr="00204A4D" w:rsidRDefault="00816E31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val="af-ZA" w:eastAsia="ru-RU"/>
              </w:rPr>
            </w:pPr>
            <w:r w:rsidRPr="00204A4D">
              <w:rPr>
                <w:rFonts w:ascii="GHEA Grapalat" w:hAnsi="GHEA Grapalat" w:cs="Sylfaen"/>
                <w:b/>
                <w:color w:val="FF0000"/>
                <w:sz w:val="16"/>
                <w:szCs w:val="16"/>
                <w:lang w:val="af-ZA"/>
              </w:rPr>
              <w:t>-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14:paraId="6C473F13" w14:textId="0B325614" w:rsidR="00816E31" w:rsidRPr="00B837C1" w:rsidRDefault="00816E31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044BA089" w14:textId="4A02CF73" w:rsidR="00816E31" w:rsidRPr="00E24754" w:rsidRDefault="00816E31" w:rsidP="00340475">
            <w:pPr>
              <w:shd w:val="clear" w:color="auto" w:fill="FFFFFF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16E31">
              <w:rPr>
                <w:rFonts w:ascii="Sylfaen" w:hAnsi="Sylfaen"/>
                <w:sz w:val="18"/>
                <w:szCs w:val="18"/>
                <w:lang w:eastAsia="x-none"/>
              </w:rPr>
              <w:t>4252000</w:t>
            </w:r>
          </w:p>
        </w:tc>
      </w:tr>
      <w:tr w:rsidR="00816E31" w:rsidRPr="00B837C1" w14:paraId="5790A0D4" w14:textId="77777777" w:rsidTr="004A11A5">
        <w:trPr>
          <w:trHeight w:val="146"/>
        </w:trPr>
        <w:tc>
          <w:tcPr>
            <w:tcW w:w="1170" w:type="dxa"/>
            <w:gridSpan w:val="3"/>
            <w:shd w:val="clear" w:color="auto" w:fill="auto"/>
            <w:vAlign w:val="center"/>
          </w:tcPr>
          <w:p w14:paraId="0A380845" w14:textId="5DCC1860" w:rsidR="00816E31" w:rsidRPr="00816E31" w:rsidRDefault="00816E31" w:rsidP="00816E31">
            <w:pPr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816E31">
              <w:rPr>
                <w:rFonts w:ascii="Sylfaen" w:hAnsi="Sylfaen"/>
                <w:sz w:val="18"/>
                <w:szCs w:val="18"/>
                <w:lang w:val="ru-RU"/>
              </w:rPr>
              <w:t>2</w:t>
            </w:r>
          </w:p>
        </w:tc>
        <w:tc>
          <w:tcPr>
            <w:tcW w:w="1437" w:type="dxa"/>
            <w:gridSpan w:val="5"/>
            <w:shd w:val="clear" w:color="auto" w:fill="auto"/>
            <w:vAlign w:val="center"/>
          </w:tcPr>
          <w:p w14:paraId="22A20726" w14:textId="79D00F4F" w:rsidR="00816E31" w:rsidRPr="00340475" w:rsidRDefault="00816E31" w:rsidP="00340475">
            <w:pPr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816E31">
              <w:rPr>
                <w:rFonts w:ascii="Sylfaen" w:hAnsi="Sylfaen"/>
                <w:sz w:val="18"/>
                <w:szCs w:val="18"/>
                <w:lang w:val="ru-RU"/>
              </w:rPr>
              <w:t>«</w:t>
            </w:r>
            <w:proofErr w:type="spellStart"/>
            <w:r w:rsidRPr="00816E31">
              <w:rPr>
                <w:rFonts w:ascii="Sylfaen" w:hAnsi="Sylfaen"/>
                <w:sz w:val="18"/>
                <w:szCs w:val="18"/>
                <w:lang w:val="ru-RU"/>
              </w:rPr>
              <w:t>Վիոլա</w:t>
            </w:r>
            <w:proofErr w:type="spellEnd"/>
            <w:r w:rsidRPr="00816E31">
              <w:rPr>
                <w:rFonts w:ascii="Sylfaen" w:hAnsi="Sylfaen"/>
                <w:sz w:val="18"/>
                <w:szCs w:val="18"/>
                <w:lang w:val="ru-RU"/>
              </w:rPr>
              <w:t>» ՍՊԸ</w:t>
            </w:r>
          </w:p>
        </w:tc>
        <w:tc>
          <w:tcPr>
            <w:tcW w:w="1988" w:type="dxa"/>
            <w:gridSpan w:val="8"/>
            <w:shd w:val="clear" w:color="auto" w:fill="auto"/>
            <w:vAlign w:val="center"/>
          </w:tcPr>
          <w:p w14:paraId="3CF90C9B" w14:textId="3AB6F59F" w:rsidR="00816E31" w:rsidRPr="00A45261" w:rsidRDefault="00816E31" w:rsidP="00816E31">
            <w:pPr>
              <w:shd w:val="clear" w:color="auto" w:fill="FFFFFF"/>
              <w:spacing w:before="0" w:after="0"/>
              <w:ind w:left="0" w:firstLine="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A45261">
              <w:rPr>
                <w:rFonts w:ascii="Sylfaen" w:hAnsi="Sylfaen"/>
                <w:sz w:val="16"/>
                <w:szCs w:val="16"/>
                <w:lang w:val="hy-AM"/>
              </w:rPr>
              <w:t>№ ՔՖԻ-ԳՀԱՊՁԲ-24/</w:t>
            </w:r>
            <w:r>
              <w:rPr>
                <w:rFonts w:ascii="Sylfaen" w:hAnsi="Sylfaen"/>
                <w:sz w:val="16"/>
                <w:szCs w:val="16"/>
              </w:rPr>
              <w:t>50-2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39655AF2" w14:textId="2D4B94B3" w:rsidR="00816E31" w:rsidRDefault="00816E31" w:rsidP="00340475">
            <w:pPr>
              <w:shd w:val="clear" w:color="auto" w:fill="FFFFFF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26</w:t>
            </w:r>
            <w:r w:rsidRPr="00204A4D">
              <w:rPr>
                <w:rFonts w:ascii="GHEA Grapalat" w:hAnsi="GHEA Grapalat"/>
                <w:b/>
                <w:sz w:val="14"/>
                <w:szCs w:val="14"/>
                <w:lang w:val="ru-RU"/>
              </w:rPr>
              <w:t>.0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5</w:t>
            </w:r>
            <w:r w:rsidRPr="00204A4D">
              <w:rPr>
                <w:rFonts w:ascii="GHEA Grapalat" w:hAnsi="GHEA Grapalat"/>
                <w:b/>
                <w:sz w:val="14"/>
                <w:szCs w:val="14"/>
                <w:lang w:val="ru-RU"/>
              </w:rPr>
              <w:t>.2024</w:t>
            </w:r>
          </w:p>
        </w:tc>
        <w:tc>
          <w:tcPr>
            <w:tcW w:w="1839" w:type="dxa"/>
            <w:gridSpan w:val="6"/>
            <w:shd w:val="clear" w:color="auto" w:fill="auto"/>
          </w:tcPr>
          <w:p w14:paraId="005EB814" w14:textId="47945CEF" w:rsidR="00816E31" w:rsidRPr="00204A4D" w:rsidRDefault="00816E31" w:rsidP="00816E31">
            <w:pPr>
              <w:shd w:val="clear" w:color="auto" w:fill="FFFFFF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204A4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Պայմանագիրը</w:t>
            </w:r>
            <w:r w:rsidRPr="00204A4D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</w:t>
            </w:r>
            <w:r w:rsidRPr="00204A4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կնքելուց</w:t>
            </w:r>
            <w:r w:rsidRPr="00204A4D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</w:t>
            </w:r>
            <w:r w:rsidRPr="00204A4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հետո</w:t>
            </w:r>
            <w:r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երեք </w:t>
            </w:r>
            <w:r w:rsidRPr="00204A4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ամսվա</w:t>
            </w:r>
            <w:r w:rsidRPr="00204A4D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</w:t>
            </w:r>
            <w:r w:rsidRPr="00204A4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ընթացքում</w:t>
            </w: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4CC899A7" w14:textId="21BE28B9" w:rsidR="00816E31" w:rsidRPr="00204A4D" w:rsidRDefault="00816E31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color w:val="FF0000"/>
                <w:sz w:val="16"/>
                <w:szCs w:val="16"/>
                <w:lang w:val="af-ZA"/>
              </w:rPr>
            </w:pPr>
            <w:r w:rsidRPr="00204A4D">
              <w:rPr>
                <w:rFonts w:ascii="GHEA Grapalat" w:hAnsi="GHEA Grapalat" w:cs="Sylfaen"/>
                <w:b/>
                <w:color w:val="FF0000"/>
                <w:sz w:val="16"/>
                <w:szCs w:val="16"/>
                <w:lang w:val="af-ZA"/>
              </w:rPr>
              <w:t>-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14:paraId="46BB72F6" w14:textId="172D0A44" w:rsidR="00816E31" w:rsidRDefault="00816E31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203620AF" w14:textId="4FD8B54E" w:rsidR="00816E31" w:rsidRPr="006B20FD" w:rsidRDefault="00816E31" w:rsidP="00340475">
            <w:pPr>
              <w:shd w:val="clear" w:color="auto" w:fill="FFFFFF"/>
              <w:spacing w:before="0" w:after="0"/>
              <w:ind w:left="0" w:firstLine="0"/>
              <w:jc w:val="center"/>
              <w:rPr>
                <w:rFonts w:ascii="Sylfaen" w:hAnsi="Sylfaen" w:cs="Sylfaen"/>
                <w:b/>
                <w:bCs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eastAsia="x-none"/>
              </w:rPr>
              <w:t>225600</w:t>
            </w:r>
          </w:p>
        </w:tc>
      </w:tr>
      <w:tr w:rsidR="00816E31" w:rsidRPr="00B837C1" w14:paraId="0685A065" w14:textId="77777777" w:rsidTr="004A11A5">
        <w:trPr>
          <w:trHeight w:val="146"/>
        </w:trPr>
        <w:tc>
          <w:tcPr>
            <w:tcW w:w="1170" w:type="dxa"/>
            <w:gridSpan w:val="3"/>
            <w:shd w:val="clear" w:color="auto" w:fill="auto"/>
            <w:vAlign w:val="center"/>
          </w:tcPr>
          <w:p w14:paraId="6C0CC3E0" w14:textId="0F14FE6A" w:rsidR="00816E31" w:rsidRPr="00816E31" w:rsidRDefault="00816E31" w:rsidP="00816E31">
            <w:pPr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1437" w:type="dxa"/>
            <w:gridSpan w:val="5"/>
            <w:shd w:val="clear" w:color="auto" w:fill="auto"/>
            <w:vAlign w:val="center"/>
          </w:tcPr>
          <w:p w14:paraId="40C35506" w14:textId="3370EC78" w:rsidR="00816E31" w:rsidRPr="00340475" w:rsidRDefault="00816E31" w:rsidP="00340475">
            <w:pPr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816E31">
              <w:rPr>
                <w:rFonts w:ascii="Sylfaen" w:hAnsi="Sylfaen"/>
                <w:sz w:val="18"/>
                <w:szCs w:val="18"/>
                <w:lang w:val="ru-RU"/>
              </w:rPr>
              <w:t xml:space="preserve">«ՆՄԼ </w:t>
            </w:r>
            <w:proofErr w:type="spellStart"/>
            <w:r w:rsidRPr="00816E31">
              <w:rPr>
                <w:rFonts w:ascii="Sylfaen" w:hAnsi="Sylfaen"/>
                <w:sz w:val="18"/>
                <w:szCs w:val="18"/>
                <w:lang w:val="ru-RU"/>
              </w:rPr>
              <w:t>Գրուպ</w:t>
            </w:r>
            <w:proofErr w:type="spellEnd"/>
            <w:r w:rsidRPr="00816E31">
              <w:rPr>
                <w:rFonts w:ascii="Sylfaen" w:hAnsi="Sylfaen"/>
                <w:sz w:val="18"/>
                <w:szCs w:val="18"/>
                <w:lang w:val="ru-RU"/>
              </w:rPr>
              <w:t>» ՍՊԸ</w:t>
            </w:r>
          </w:p>
        </w:tc>
        <w:tc>
          <w:tcPr>
            <w:tcW w:w="1988" w:type="dxa"/>
            <w:gridSpan w:val="8"/>
            <w:shd w:val="clear" w:color="auto" w:fill="auto"/>
            <w:vAlign w:val="center"/>
          </w:tcPr>
          <w:p w14:paraId="20A1A046" w14:textId="739ADF2E" w:rsidR="00816E31" w:rsidRPr="00A45261" w:rsidRDefault="00816E31" w:rsidP="00816E31">
            <w:pPr>
              <w:shd w:val="clear" w:color="auto" w:fill="FFFFFF"/>
              <w:spacing w:before="0" w:after="0"/>
              <w:ind w:left="0" w:firstLine="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A45261">
              <w:rPr>
                <w:rFonts w:ascii="Sylfaen" w:hAnsi="Sylfaen"/>
                <w:sz w:val="16"/>
                <w:szCs w:val="16"/>
                <w:lang w:val="hy-AM"/>
              </w:rPr>
              <w:t>№ ՔՖԻ-ԳՀԱՊՁԲ-24/</w:t>
            </w:r>
            <w:r>
              <w:rPr>
                <w:rFonts w:ascii="Sylfaen" w:hAnsi="Sylfaen"/>
                <w:sz w:val="16"/>
                <w:szCs w:val="16"/>
              </w:rPr>
              <w:t>50-3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738E4FC7" w14:textId="418DFDCA" w:rsidR="00816E31" w:rsidRDefault="00816E31" w:rsidP="00340475">
            <w:pPr>
              <w:shd w:val="clear" w:color="auto" w:fill="FFFFFF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26</w:t>
            </w:r>
            <w:r w:rsidRPr="00204A4D">
              <w:rPr>
                <w:rFonts w:ascii="GHEA Grapalat" w:hAnsi="GHEA Grapalat"/>
                <w:b/>
                <w:sz w:val="14"/>
                <w:szCs w:val="14"/>
                <w:lang w:val="ru-RU"/>
              </w:rPr>
              <w:t>.0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5</w:t>
            </w:r>
            <w:r w:rsidRPr="00204A4D">
              <w:rPr>
                <w:rFonts w:ascii="GHEA Grapalat" w:hAnsi="GHEA Grapalat"/>
                <w:b/>
                <w:sz w:val="14"/>
                <w:szCs w:val="14"/>
                <w:lang w:val="ru-RU"/>
              </w:rPr>
              <w:t>.2024</w:t>
            </w:r>
          </w:p>
        </w:tc>
        <w:tc>
          <w:tcPr>
            <w:tcW w:w="1839" w:type="dxa"/>
            <w:gridSpan w:val="6"/>
            <w:shd w:val="clear" w:color="auto" w:fill="auto"/>
          </w:tcPr>
          <w:p w14:paraId="359787E5" w14:textId="7F4DF569" w:rsidR="00816E31" w:rsidRPr="00204A4D" w:rsidRDefault="00816E31" w:rsidP="00816E31">
            <w:pPr>
              <w:shd w:val="clear" w:color="auto" w:fill="FFFFFF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204A4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Պայմանագիրը</w:t>
            </w:r>
            <w:r w:rsidRPr="00204A4D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</w:t>
            </w:r>
            <w:r w:rsidRPr="00204A4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կնքելուց</w:t>
            </w:r>
            <w:r w:rsidRPr="00204A4D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</w:t>
            </w:r>
            <w:r w:rsidRPr="00204A4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հետո</w:t>
            </w:r>
            <w:r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երեք </w:t>
            </w:r>
            <w:r w:rsidRPr="00204A4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ամսվա</w:t>
            </w:r>
            <w:r w:rsidRPr="00204A4D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</w:t>
            </w:r>
            <w:r w:rsidRPr="00204A4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ընթացքում</w:t>
            </w: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114526C0" w14:textId="6CCCC4D6" w:rsidR="00816E31" w:rsidRPr="00204A4D" w:rsidRDefault="00816E31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color w:val="FF0000"/>
                <w:sz w:val="16"/>
                <w:szCs w:val="16"/>
                <w:lang w:val="af-ZA"/>
              </w:rPr>
            </w:pPr>
            <w:r w:rsidRPr="00204A4D">
              <w:rPr>
                <w:rFonts w:ascii="GHEA Grapalat" w:hAnsi="GHEA Grapalat" w:cs="Sylfaen"/>
                <w:b/>
                <w:color w:val="FF0000"/>
                <w:sz w:val="16"/>
                <w:szCs w:val="16"/>
                <w:lang w:val="af-ZA"/>
              </w:rPr>
              <w:t>-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14:paraId="24EC3CF6" w14:textId="06A84426" w:rsidR="00816E31" w:rsidRDefault="00816E31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15EB7F76" w14:textId="2E2A16E7" w:rsidR="00816E31" w:rsidRPr="006B20FD" w:rsidRDefault="00816E31" w:rsidP="00340475">
            <w:pPr>
              <w:shd w:val="clear" w:color="auto" w:fill="FFFFFF"/>
              <w:spacing w:before="0" w:after="0"/>
              <w:ind w:left="0" w:firstLine="0"/>
              <w:jc w:val="center"/>
              <w:rPr>
                <w:rFonts w:ascii="Sylfaen" w:hAnsi="Sylfaen" w:cs="Sylfaen"/>
                <w:b/>
                <w:bCs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eastAsia="x-none"/>
              </w:rPr>
              <w:t>1170000</w:t>
            </w:r>
          </w:p>
        </w:tc>
      </w:tr>
      <w:tr w:rsidR="00C3761F" w:rsidRPr="00F13DEE" w14:paraId="41E4ED39" w14:textId="77777777" w:rsidTr="00E713E7">
        <w:trPr>
          <w:trHeight w:val="150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7265AE84" w14:textId="77777777" w:rsidR="00C3761F" w:rsidRPr="00F13DEE" w:rsidRDefault="00C3761F" w:rsidP="003404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</w:pP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F13DEE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F13DEE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(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F13DEE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)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F13DEE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և</w:t>
            </w:r>
            <w:r w:rsidRPr="00F13DEE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C3761F" w:rsidRPr="0015121E" w14:paraId="1F657639" w14:textId="77777777" w:rsidTr="00CF44E0">
        <w:trPr>
          <w:trHeight w:val="125"/>
        </w:trPr>
        <w:tc>
          <w:tcPr>
            <w:tcW w:w="11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C3761F" w:rsidRPr="00695904" w:rsidRDefault="00C3761F" w:rsidP="003404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9590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69590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9590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8843D00" w:rsidR="00C3761F" w:rsidRPr="006538C5" w:rsidRDefault="00C3761F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306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C3761F" w:rsidRPr="006538C5" w:rsidRDefault="00C3761F" w:rsidP="003404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98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C3761F" w:rsidRPr="006538C5" w:rsidRDefault="00C3761F" w:rsidP="003404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8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C3761F" w:rsidRPr="006538C5" w:rsidRDefault="00C3761F" w:rsidP="003404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167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25716FC8" w:rsidR="00C3761F" w:rsidRPr="006538C5" w:rsidRDefault="00C3761F" w:rsidP="003404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ՀՎՀՀ /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816E31" w:rsidRPr="00F73808" w14:paraId="0416DEDF" w14:textId="77777777" w:rsidTr="00CF44E0">
        <w:trPr>
          <w:trHeight w:val="155"/>
        </w:trPr>
        <w:tc>
          <w:tcPr>
            <w:tcW w:w="11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3A5C84" w14:textId="498F2B34" w:rsidR="00816E31" w:rsidRPr="00B203A7" w:rsidRDefault="00816E31" w:rsidP="00340475">
            <w:pPr>
              <w:spacing w:before="0" w:after="0"/>
              <w:ind w:left="0" w:firstLine="0"/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 w:rsidRPr="00816E31">
              <w:rPr>
                <w:rFonts w:ascii="Sylfaen" w:hAnsi="Sylfaen"/>
                <w:sz w:val="18"/>
                <w:szCs w:val="18"/>
                <w:lang w:val="ru-RU"/>
              </w:rPr>
              <w:t>3,4,6,7,8,9,10</w:t>
            </w:r>
          </w:p>
        </w:tc>
        <w:tc>
          <w:tcPr>
            <w:tcW w:w="15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FC1EBA" w14:textId="0B226EDE" w:rsidR="00816E31" w:rsidRPr="00B203A7" w:rsidRDefault="00816E31" w:rsidP="00340475">
            <w:pPr>
              <w:spacing w:before="0" w:after="0"/>
              <w:ind w:left="0" w:firstLine="0"/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 w:rsidRPr="00340475">
              <w:rPr>
                <w:rFonts w:ascii="Sylfaen" w:hAnsi="Sylfaen"/>
                <w:sz w:val="18"/>
                <w:szCs w:val="18"/>
                <w:lang w:val="ru-RU"/>
              </w:rPr>
              <w:t>«ԹԱԳ ՀԷՄ» ՍՊԸ</w:t>
            </w:r>
          </w:p>
        </w:tc>
        <w:tc>
          <w:tcPr>
            <w:tcW w:w="306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1FB498" w14:textId="77777777" w:rsidR="00816E31" w:rsidRPr="00816E31" w:rsidRDefault="00816E31" w:rsidP="00816E31">
            <w:pPr>
              <w:spacing w:before="0" w:after="0"/>
              <w:ind w:left="0"/>
              <w:rPr>
                <w:rFonts w:ascii="Sylfaen" w:hAnsi="Sylfaen"/>
                <w:sz w:val="16"/>
                <w:szCs w:val="16"/>
                <w:lang w:val="ru-RU"/>
              </w:rPr>
            </w:pPr>
            <w:r w:rsidRPr="00816E31">
              <w:rPr>
                <w:rFonts w:ascii="Sylfaen" w:hAnsi="Sylfaen"/>
                <w:sz w:val="16"/>
                <w:szCs w:val="16"/>
                <w:lang w:val="hy-AM"/>
              </w:rPr>
              <w:t xml:space="preserve">Ք.Երևան, </w:t>
            </w:r>
            <w:proofErr w:type="spellStart"/>
            <w:r w:rsidRPr="00816E31">
              <w:rPr>
                <w:rFonts w:ascii="Sylfaen" w:hAnsi="Sylfaen"/>
                <w:sz w:val="16"/>
                <w:szCs w:val="16"/>
              </w:rPr>
              <w:t>Լենինգրադյան</w:t>
            </w:r>
            <w:proofErr w:type="spellEnd"/>
            <w:r w:rsidRPr="00816E31">
              <w:rPr>
                <w:rFonts w:ascii="Sylfaen" w:hAnsi="Sylfaen"/>
                <w:sz w:val="16"/>
                <w:szCs w:val="16"/>
                <w:lang w:val="ru-RU"/>
              </w:rPr>
              <w:t xml:space="preserve"> 31/7</w:t>
            </w:r>
          </w:p>
          <w:p w14:paraId="51339931" w14:textId="6C60019C" w:rsidR="00816E31" w:rsidRPr="00816E31" w:rsidRDefault="00816E31" w:rsidP="00816E31">
            <w:pPr>
              <w:spacing w:before="0" w:after="0"/>
              <w:ind w:left="0" w:firstLine="72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816E31">
              <w:rPr>
                <w:rFonts w:ascii="Sylfaen" w:hAnsi="Sylfaen"/>
                <w:sz w:val="16"/>
                <w:szCs w:val="16"/>
                <w:lang w:val="hy-AM"/>
              </w:rPr>
              <w:t xml:space="preserve">Հեռ. </w:t>
            </w:r>
            <w:r w:rsidRPr="00816E31">
              <w:rPr>
                <w:rFonts w:ascii="Sylfaen" w:hAnsi="Sylfaen"/>
                <w:sz w:val="16"/>
                <w:szCs w:val="16"/>
                <w:lang w:val="ru-RU"/>
              </w:rPr>
              <w:t xml:space="preserve">010 38-06-09 </w:t>
            </w:r>
          </w:p>
        </w:tc>
        <w:tc>
          <w:tcPr>
            <w:tcW w:w="198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88BB8D" w14:textId="3A2AA812" w:rsidR="00816E31" w:rsidRPr="00816E31" w:rsidRDefault="00816E31" w:rsidP="00816E31">
            <w:pPr>
              <w:spacing w:before="0" w:after="0"/>
              <w:ind w:left="0" w:firstLine="72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816E31">
              <w:rPr>
                <w:rFonts w:ascii="Sylfaen" w:hAnsi="Sylfaen"/>
                <w:sz w:val="16"/>
                <w:szCs w:val="16"/>
                <w:lang w:val="ru-RU"/>
              </w:rPr>
              <w:t>gnumner.taghem@gmail.com</w:t>
            </w:r>
          </w:p>
        </w:tc>
        <w:tc>
          <w:tcPr>
            <w:tcW w:w="18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8FE663" w14:textId="21633FFB" w:rsidR="00816E31" w:rsidRPr="00816E31" w:rsidRDefault="00816E31" w:rsidP="00816E31">
            <w:pPr>
              <w:tabs>
                <w:tab w:val="left" w:pos="1248"/>
              </w:tabs>
              <w:spacing w:before="0" w:after="0"/>
              <w:ind w:left="0" w:hanging="18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167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865FD1" w14:textId="0DF26D1B" w:rsidR="00816E31" w:rsidRPr="00816E31" w:rsidRDefault="00816E31" w:rsidP="00816E31">
            <w:pPr>
              <w:tabs>
                <w:tab w:val="left" w:pos="1248"/>
              </w:tabs>
              <w:spacing w:before="0" w:after="0"/>
              <w:ind w:left="0" w:hanging="18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816E31">
              <w:rPr>
                <w:rFonts w:ascii="Sylfaen" w:hAnsi="Sylfaen"/>
                <w:sz w:val="16"/>
                <w:szCs w:val="16"/>
                <w:lang w:val="ru-RU"/>
              </w:rPr>
              <w:t>01232586</w:t>
            </w:r>
          </w:p>
        </w:tc>
      </w:tr>
      <w:tr w:rsidR="00816E31" w:rsidRPr="00F73808" w14:paraId="0C89D429" w14:textId="77777777" w:rsidTr="00CF44E0">
        <w:trPr>
          <w:trHeight w:val="155"/>
        </w:trPr>
        <w:tc>
          <w:tcPr>
            <w:tcW w:w="11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6ADC12" w14:textId="4303F5EB" w:rsidR="00816E31" w:rsidRDefault="00816E31" w:rsidP="00340475">
            <w:pPr>
              <w:spacing w:before="0" w:after="0"/>
              <w:ind w:left="0" w:firstLine="0"/>
              <w:jc w:val="center"/>
              <w:rPr>
                <w:rFonts w:ascii="Sylfaen" w:hAnsi="Sylfaen"/>
                <w:sz w:val="16"/>
                <w:szCs w:val="16"/>
              </w:rPr>
            </w:pPr>
            <w:r w:rsidRPr="00816E31">
              <w:rPr>
                <w:rFonts w:ascii="Sylfaen" w:hAnsi="Sylfaen"/>
                <w:sz w:val="18"/>
                <w:szCs w:val="18"/>
                <w:lang w:val="ru-RU"/>
              </w:rPr>
              <w:t>2</w:t>
            </w:r>
          </w:p>
        </w:tc>
        <w:tc>
          <w:tcPr>
            <w:tcW w:w="15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897B4D" w14:textId="09FE05DA" w:rsidR="00816E31" w:rsidRPr="00A17FCE" w:rsidRDefault="00816E31" w:rsidP="00340475">
            <w:pPr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816E31">
              <w:rPr>
                <w:rFonts w:ascii="Sylfaen" w:hAnsi="Sylfaen"/>
                <w:sz w:val="18"/>
                <w:szCs w:val="18"/>
                <w:lang w:val="ru-RU"/>
              </w:rPr>
              <w:t>«</w:t>
            </w:r>
            <w:proofErr w:type="spellStart"/>
            <w:r w:rsidRPr="00816E31">
              <w:rPr>
                <w:rFonts w:ascii="Sylfaen" w:hAnsi="Sylfaen"/>
                <w:sz w:val="18"/>
                <w:szCs w:val="18"/>
                <w:lang w:val="ru-RU"/>
              </w:rPr>
              <w:t>Վիոլա</w:t>
            </w:r>
            <w:proofErr w:type="spellEnd"/>
            <w:r w:rsidRPr="00816E31">
              <w:rPr>
                <w:rFonts w:ascii="Sylfaen" w:hAnsi="Sylfaen"/>
                <w:sz w:val="18"/>
                <w:szCs w:val="18"/>
                <w:lang w:val="ru-RU"/>
              </w:rPr>
              <w:t>» ՍՊԸ</w:t>
            </w:r>
          </w:p>
        </w:tc>
        <w:tc>
          <w:tcPr>
            <w:tcW w:w="306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E1B91A" w14:textId="77777777" w:rsidR="00816E31" w:rsidRPr="00816E31" w:rsidRDefault="00816E31" w:rsidP="00816E31">
            <w:pPr>
              <w:spacing w:before="0" w:after="0"/>
              <w:ind w:left="0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816E31">
              <w:rPr>
                <w:rFonts w:ascii="Sylfaen" w:hAnsi="Sylfaen"/>
                <w:sz w:val="16"/>
                <w:szCs w:val="16"/>
              </w:rPr>
              <w:t>Ք.Երևան</w:t>
            </w:r>
            <w:proofErr w:type="spellEnd"/>
            <w:r w:rsidRPr="00816E31">
              <w:rPr>
                <w:rFonts w:ascii="Sylfaen" w:hAnsi="Sylfaen"/>
                <w:sz w:val="16"/>
                <w:szCs w:val="16"/>
              </w:rPr>
              <w:t xml:space="preserve">, </w:t>
            </w:r>
            <w:proofErr w:type="spellStart"/>
            <w:r w:rsidRPr="00816E31">
              <w:rPr>
                <w:rFonts w:ascii="Sylfaen" w:hAnsi="Sylfaen"/>
                <w:sz w:val="16"/>
                <w:szCs w:val="16"/>
              </w:rPr>
              <w:t>Գյուրջյան</w:t>
            </w:r>
            <w:proofErr w:type="spellEnd"/>
            <w:r w:rsidRPr="00816E31">
              <w:rPr>
                <w:rFonts w:ascii="Sylfaen" w:hAnsi="Sylfaen"/>
                <w:sz w:val="16"/>
                <w:szCs w:val="16"/>
              </w:rPr>
              <w:t xml:space="preserve"> 17</w:t>
            </w:r>
          </w:p>
          <w:p w14:paraId="264C0DDE" w14:textId="51870272" w:rsidR="00816E31" w:rsidRPr="00816E31" w:rsidRDefault="00816E31" w:rsidP="00816E31">
            <w:pPr>
              <w:spacing w:before="0" w:after="0"/>
              <w:ind w:left="0" w:firstLine="72"/>
              <w:rPr>
                <w:rFonts w:ascii="Sylfaen" w:hAnsi="Sylfaen"/>
                <w:sz w:val="16"/>
                <w:szCs w:val="16"/>
                <w:lang w:val="hy-AM"/>
              </w:rPr>
            </w:pPr>
            <w:proofErr w:type="spellStart"/>
            <w:r w:rsidRPr="00816E31">
              <w:rPr>
                <w:rFonts w:ascii="Sylfaen" w:hAnsi="Sylfaen"/>
                <w:sz w:val="16"/>
                <w:szCs w:val="16"/>
              </w:rPr>
              <w:t>Հեռ</w:t>
            </w:r>
            <w:proofErr w:type="spellEnd"/>
            <w:r w:rsidRPr="00816E31">
              <w:rPr>
                <w:rFonts w:ascii="Sylfaen" w:hAnsi="Sylfaen"/>
                <w:sz w:val="16"/>
                <w:szCs w:val="16"/>
              </w:rPr>
              <w:t>. 010 64-00-84</w:t>
            </w:r>
          </w:p>
        </w:tc>
        <w:tc>
          <w:tcPr>
            <w:tcW w:w="198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BCCFC5" w14:textId="4375ADC0" w:rsidR="00816E31" w:rsidRPr="00816E31" w:rsidRDefault="00816E31" w:rsidP="00816E31">
            <w:pPr>
              <w:spacing w:before="0" w:after="0"/>
              <w:ind w:left="0" w:firstLine="72"/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 w:rsidRPr="00816E31">
              <w:rPr>
                <w:rFonts w:ascii="Sylfaen" w:hAnsi="Sylfaen"/>
                <w:sz w:val="16"/>
                <w:szCs w:val="16"/>
              </w:rPr>
              <w:t>viola.diag@gmail.com</w:t>
            </w:r>
          </w:p>
        </w:tc>
        <w:tc>
          <w:tcPr>
            <w:tcW w:w="18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7B9567" w14:textId="779A4F61" w:rsidR="00816E31" w:rsidRPr="00816E31" w:rsidRDefault="00816E31" w:rsidP="00816E31">
            <w:pPr>
              <w:tabs>
                <w:tab w:val="left" w:pos="1248"/>
              </w:tabs>
              <w:spacing w:before="0" w:after="0"/>
              <w:ind w:left="0" w:hanging="18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167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1F6C47" w14:textId="28505630" w:rsidR="00816E31" w:rsidRPr="00816E31" w:rsidRDefault="00816E31" w:rsidP="00816E31">
            <w:pPr>
              <w:tabs>
                <w:tab w:val="left" w:pos="1248"/>
              </w:tabs>
              <w:spacing w:before="0" w:after="0"/>
              <w:ind w:left="0" w:hanging="18"/>
              <w:jc w:val="center"/>
              <w:rPr>
                <w:rFonts w:ascii="Sylfaen" w:hAnsi="Sylfaen"/>
                <w:sz w:val="16"/>
                <w:szCs w:val="16"/>
              </w:rPr>
            </w:pPr>
            <w:r w:rsidRPr="00816E31">
              <w:rPr>
                <w:rFonts w:ascii="Sylfaen" w:hAnsi="Sylfaen"/>
                <w:sz w:val="16"/>
                <w:szCs w:val="16"/>
              </w:rPr>
              <w:t>00801026</w:t>
            </w:r>
          </w:p>
        </w:tc>
      </w:tr>
      <w:tr w:rsidR="00816E31" w:rsidRPr="00F73808" w14:paraId="71359C0B" w14:textId="77777777" w:rsidTr="00CF44E0">
        <w:trPr>
          <w:trHeight w:val="155"/>
        </w:trPr>
        <w:tc>
          <w:tcPr>
            <w:tcW w:w="11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2FEEAF" w14:textId="713328A0" w:rsidR="00816E31" w:rsidRDefault="00816E31" w:rsidP="00340475">
            <w:pPr>
              <w:spacing w:before="0" w:after="0"/>
              <w:ind w:left="0" w:firstLine="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15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E47987" w14:textId="52AA7750" w:rsidR="00816E31" w:rsidRPr="00A17FCE" w:rsidRDefault="00816E31" w:rsidP="00340475">
            <w:pPr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816E31">
              <w:rPr>
                <w:rFonts w:ascii="Sylfaen" w:hAnsi="Sylfaen"/>
                <w:sz w:val="18"/>
                <w:szCs w:val="18"/>
                <w:lang w:val="ru-RU"/>
              </w:rPr>
              <w:t xml:space="preserve">«ՆՄԼ </w:t>
            </w:r>
            <w:proofErr w:type="spellStart"/>
            <w:r w:rsidRPr="00816E31">
              <w:rPr>
                <w:rFonts w:ascii="Sylfaen" w:hAnsi="Sylfaen"/>
                <w:sz w:val="18"/>
                <w:szCs w:val="18"/>
                <w:lang w:val="ru-RU"/>
              </w:rPr>
              <w:t>Գրուպ</w:t>
            </w:r>
            <w:proofErr w:type="spellEnd"/>
            <w:r w:rsidRPr="00816E31">
              <w:rPr>
                <w:rFonts w:ascii="Sylfaen" w:hAnsi="Sylfaen"/>
                <w:sz w:val="18"/>
                <w:szCs w:val="18"/>
                <w:lang w:val="ru-RU"/>
              </w:rPr>
              <w:t>» ՍՊԸ</w:t>
            </w:r>
          </w:p>
        </w:tc>
        <w:tc>
          <w:tcPr>
            <w:tcW w:w="306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D9D124" w14:textId="77777777" w:rsidR="00816E31" w:rsidRPr="00816E31" w:rsidRDefault="00816E31" w:rsidP="00816E31">
            <w:pPr>
              <w:spacing w:before="0" w:after="0"/>
              <w:ind w:left="0"/>
              <w:rPr>
                <w:rFonts w:ascii="Sylfaen" w:hAnsi="Sylfaen"/>
                <w:sz w:val="16"/>
                <w:szCs w:val="16"/>
                <w:lang w:val="ru-RU"/>
              </w:rPr>
            </w:pPr>
            <w:proofErr w:type="spellStart"/>
            <w:r w:rsidRPr="00816E31">
              <w:rPr>
                <w:rFonts w:ascii="Sylfaen" w:hAnsi="Sylfaen"/>
                <w:sz w:val="16"/>
                <w:szCs w:val="16"/>
                <w:lang w:val="ru-RU"/>
              </w:rPr>
              <w:t>Ք.Երևան</w:t>
            </w:r>
            <w:proofErr w:type="spellEnd"/>
            <w:r w:rsidRPr="00816E31">
              <w:rPr>
                <w:rFonts w:ascii="Sylfaen" w:hAnsi="Sylfaen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16E31">
              <w:rPr>
                <w:rFonts w:ascii="Sylfaen" w:hAnsi="Sylfaen"/>
                <w:sz w:val="16"/>
                <w:szCs w:val="16"/>
              </w:rPr>
              <w:t>Ֆուչիկի</w:t>
            </w:r>
            <w:proofErr w:type="spellEnd"/>
            <w:r w:rsidRPr="00816E31">
              <w:rPr>
                <w:rFonts w:ascii="Sylfaen" w:hAnsi="Sylfaen"/>
                <w:sz w:val="16"/>
                <w:szCs w:val="16"/>
                <w:lang w:val="ru-RU"/>
              </w:rPr>
              <w:t xml:space="preserve"> 4, </w:t>
            </w:r>
            <w:proofErr w:type="spellStart"/>
            <w:r w:rsidRPr="00816E31">
              <w:rPr>
                <w:rFonts w:ascii="Sylfaen" w:hAnsi="Sylfaen"/>
                <w:sz w:val="16"/>
                <w:szCs w:val="16"/>
              </w:rPr>
              <w:t>բն</w:t>
            </w:r>
            <w:proofErr w:type="spellEnd"/>
            <w:r w:rsidRPr="00816E31">
              <w:rPr>
                <w:rFonts w:ascii="Sylfaen" w:hAnsi="Sylfaen"/>
                <w:sz w:val="16"/>
                <w:szCs w:val="16"/>
                <w:lang w:val="ru-RU"/>
              </w:rPr>
              <w:t>. 17</w:t>
            </w:r>
          </w:p>
          <w:p w14:paraId="68171498" w14:textId="6539356E" w:rsidR="00816E31" w:rsidRPr="00816E31" w:rsidRDefault="00816E31" w:rsidP="00816E31">
            <w:pPr>
              <w:spacing w:before="0" w:after="0"/>
              <w:ind w:left="0" w:firstLine="72"/>
              <w:rPr>
                <w:rFonts w:ascii="Sylfaen" w:hAnsi="Sylfaen"/>
                <w:sz w:val="16"/>
                <w:szCs w:val="16"/>
                <w:lang w:val="hy-AM"/>
              </w:rPr>
            </w:pPr>
            <w:proofErr w:type="spellStart"/>
            <w:r w:rsidRPr="00816E31">
              <w:rPr>
                <w:rFonts w:ascii="Sylfaen" w:hAnsi="Sylfaen"/>
                <w:sz w:val="16"/>
                <w:szCs w:val="16"/>
                <w:lang w:val="ru-RU"/>
              </w:rPr>
              <w:t>Հեռ</w:t>
            </w:r>
            <w:proofErr w:type="spellEnd"/>
            <w:r w:rsidRPr="00816E31">
              <w:rPr>
                <w:rFonts w:ascii="Sylfaen" w:hAnsi="Sylfaen"/>
                <w:sz w:val="16"/>
                <w:szCs w:val="16"/>
                <w:lang w:val="ru-RU"/>
              </w:rPr>
              <w:t>. 044  39-84-66</w:t>
            </w:r>
          </w:p>
        </w:tc>
        <w:tc>
          <w:tcPr>
            <w:tcW w:w="198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7E0247" w14:textId="5EC3B79E" w:rsidR="00816E31" w:rsidRPr="00816E31" w:rsidRDefault="00816E31" w:rsidP="00816E31">
            <w:pPr>
              <w:spacing w:before="0" w:after="0"/>
              <w:ind w:left="0" w:firstLine="72"/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 w:rsidRPr="00816E31">
              <w:rPr>
                <w:rFonts w:ascii="Sylfaen" w:hAnsi="Sylfaen"/>
                <w:sz w:val="16"/>
                <w:szCs w:val="16"/>
                <w:lang w:val="ru-RU"/>
              </w:rPr>
              <w:t>nmelkonyan@outlook.com</w:t>
            </w:r>
          </w:p>
        </w:tc>
        <w:tc>
          <w:tcPr>
            <w:tcW w:w="18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2A4FAE" w14:textId="75E43C36" w:rsidR="00816E31" w:rsidRPr="00816E31" w:rsidRDefault="00816E31" w:rsidP="00816E31">
            <w:pPr>
              <w:tabs>
                <w:tab w:val="left" w:pos="1248"/>
              </w:tabs>
              <w:spacing w:before="0" w:after="0"/>
              <w:ind w:left="0" w:hanging="18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167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3FCA02" w14:textId="2D073DD0" w:rsidR="00816E31" w:rsidRPr="00816E31" w:rsidRDefault="00816E31" w:rsidP="00816E31">
            <w:pPr>
              <w:tabs>
                <w:tab w:val="left" w:pos="1248"/>
              </w:tabs>
              <w:spacing w:before="0" w:after="0"/>
              <w:ind w:left="0" w:hanging="18"/>
              <w:jc w:val="center"/>
              <w:rPr>
                <w:rFonts w:ascii="Sylfaen" w:hAnsi="Sylfaen"/>
                <w:sz w:val="16"/>
                <w:szCs w:val="16"/>
              </w:rPr>
            </w:pPr>
            <w:r w:rsidRPr="00816E31">
              <w:rPr>
                <w:rFonts w:ascii="Sylfaen" w:hAnsi="Sylfaen"/>
                <w:sz w:val="16"/>
                <w:szCs w:val="16"/>
              </w:rPr>
              <w:t>01350521</w:t>
            </w:r>
          </w:p>
        </w:tc>
      </w:tr>
      <w:tr w:rsidR="00816E31" w:rsidRPr="00EA1944" w14:paraId="496A046D" w14:textId="77777777" w:rsidTr="00CC769E">
        <w:trPr>
          <w:trHeight w:val="385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393BE26B" w14:textId="0A72E738" w:rsidR="00816E31" w:rsidRPr="00B203A7" w:rsidRDefault="00816E31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highlight w:val="yellow"/>
                <w:lang w:val="af-ZA" w:eastAsia="ru-RU"/>
              </w:rPr>
            </w:pPr>
          </w:p>
        </w:tc>
      </w:tr>
      <w:tr w:rsidR="00816E31" w:rsidRPr="00FB7D6B" w14:paraId="3863A00B" w14:textId="77777777" w:rsidTr="00E713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816E31" w:rsidRPr="00B203A7" w:rsidRDefault="00816E31" w:rsidP="00340475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pt-BR" w:eastAsia="ru-RU"/>
              </w:rPr>
            </w:pPr>
            <w:r w:rsidRPr="00B203A7"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pt-BR" w:eastAsia="ru-RU"/>
              </w:rPr>
              <w:t>Այլ տեղեկություններ</w:t>
            </w:r>
          </w:p>
        </w:tc>
        <w:tc>
          <w:tcPr>
            <w:tcW w:w="8686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5C69B11" w:rsidR="00816E31" w:rsidRPr="00B203A7" w:rsidRDefault="00816E31" w:rsidP="00340475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pt-BR" w:eastAsia="ru-RU"/>
              </w:rPr>
            </w:pPr>
            <w:r w:rsidRPr="00B203A7"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pt-BR" w:eastAsia="ru-RU"/>
              </w:rPr>
              <w:t xml:space="preserve">Ծանոթություն` </w:t>
            </w:r>
            <w:r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pt-BR" w:eastAsia="ru-RU"/>
              </w:rPr>
              <w:t xml:space="preserve">1-ին </w:t>
            </w:r>
            <w:proofErr w:type="spellStart"/>
            <w:r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ru-RU" w:eastAsia="ru-RU"/>
              </w:rPr>
              <w:t>չափաբաժինները</w:t>
            </w:r>
            <w:proofErr w:type="spellEnd"/>
            <w:r w:rsidRPr="00553749"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ru-RU" w:eastAsia="ru-RU"/>
              </w:rPr>
              <w:t>հայտարարվել</w:t>
            </w:r>
            <w:proofErr w:type="spellEnd"/>
            <w:r w:rsidRPr="00553749"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ru-RU" w:eastAsia="ru-RU"/>
              </w:rPr>
              <w:t>են</w:t>
            </w:r>
            <w:proofErr w:type="spellEnd"/>
            <w:r w:rsidRPr="00553749"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ru-RU" w:eastAsia="ru-RU"/>
              </w:rPr>
              <w:t>չկայացած</w:t>
            </w:r>
            <w:proofErr w:type="spellEnd"/>
            <w:r w:rsidRPr="00B203A7"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pt-BR" w:eastAsia="ru-RU"/>
              </w:rPr>
              <w:t xml:space="preserve">  </w:t>
            </w:r>
          </w:p>
        </w:tc>
      </w:tr>
      <w:tr w:rsidR="00816E31" w:rsidRPr="00FB7D6B" w14:paraId="485BF528" w14:textId="77777777" w:rsidTr="00E713E7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60FF974B" w14:textId="77777777" w:rsidR="00816E31" w:rsidRPr="00EC7134" w:rsidRDefault="00816E31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</w:pPr>
          </w:p>
        </w:tc>
      </w:tr>
      <w:tr w:rsidR="00816E31" w:rsidRPr="00FB7D6B" w14:paraId="7DB42300" w14:textId="77777777" w:rsidTr="00E713E7">
        <w:trPr>
          <w:trHeight w:val="288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0AD8E25E" w14:textId="220FF687" w:rsidR="00816E31" w:rsidRPr="00390552" w:rsidRDefault="00816E31" w:rsidP="00340475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</w:pP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F73808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F73808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F73808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F73808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,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և</w:t>
            </w:r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,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proofErr w:type="gram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proofErr w:type="gramEnd"/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</w:t>
            </w:r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երեք</w:t>
            </w:r>
            <w:proofErr w:type="spellEnd"/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>:</w:t>
            </w:r>
          </w:p>
          <w:p w14:paraId="3D70D3AA" w14:textId="77777777" w:rsidR="00816E31" w:rsidRPr="00301DA6" w:rsidRDefault="00816E31" w:rsidP="00340475">
            <w:pPr>
              <w:shd w:val="clear" w:color="auto" w:fill="FFFFFF"/>
              <w:spacing w:before="0" w:after="0"/>
              <w:ind w:left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</w:pP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է՝</w:t>
            </w:r>
          </w:p>
          <w:p w14:paraId="2C74FE58" w14:textId="77777777" w:rsidR="00816E31" w:rsidRPr="00301DA6" w:rsidRDefault="00816E31" w:rsidP="00340475">
            <w:pPr>
              <w:shd w:val="clear" w:color="auto" w:fill="FFFFFF"/>
              <w:spacing w:before="0" w:after="0"/>
              <w:ind w:left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</w:pP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1)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: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</w:p>
          <w:p w14:paraId="1F4E4ACA" w14:textId="77777777" w:rsidR="00816E31" w:rsidRPr="00301DA6" w:rsidRDefault="00816E31" w:rsidP="00340475">
            <w:pPr>
              <w:shd w:val="clear" w:color="auto" w:fill="FFFFFF"/>
              <w:spacing w:before="0" w:after="0"/>
              <w:ind w:left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</w:pP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.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>.</w:t>
            </w:r>
          </w:p>
          <w:p w14:paraId="1997F28A" w14:textId="77777777" w:rsidR="00816E31" w:rsidRPr="00301DA6" w:rsidRDefault="00816E31" w:rsidP="00340475">
            <w:pPr>
              <w:shd w:val="clear" w:color="auto" w:fill="FFFFFF"/>
              <w:spacing w:before="0" w:after="0"/>
              <w:ind w:left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</w:pP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.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,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>.</w:t>
            </w:r>
          </w:p>
          <w:p w14:paraId="754052B9" w14:textId="77777777" w:rsidR="00816E31" w:rsidRPr="00301DA6" w:rsidRDefault="00816E31" w:rsidP="00340475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</w:pP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2)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,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«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»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5.1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2-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րդ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>.</w:t>
            </w:r>
          </w:p>
          <w:p w14:paraId="3FB2850F" w14:textId="77777777" w:rsidR="00816E31" w:rsidRPr="00301DA6" w:rsidRDefault="00816E31" w:rsidP="00340475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</w:pP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3)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և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,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և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>.</w:t>
            </w:r>
          </w:p>
          <w:p w14:paraId="3EA7620C" w14:textId="77777777" w:rsidR="00816E31" w:rsidRPr="00301DA6" w:rsidRDefault="00816E31" w:rsidP="00340475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</w:pP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4)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և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>:</w:t>
            </w:r>
          </w:p>
          <w:p w14:paraId="366938C8" w14:textId="4C501ADC" w:rsidR="00816E31" w:rsidRPr="00BE168B" w:rsidRDefault="00816E31" w:rsidP="00340475">
            <w:pPr>
              <w:widowControl w:val="0"/>
              <w:spacing w:before="0" w:after="0"/>
              <w:ind w:left="0" w:firstLine="0"/>
              <w:jc w:val="both"/>
              <w:rPr>
                <w:lang w:val="pt-BR"/>
              </w:rPr>
            </w:pP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>-</w:t>
            </w:r>
            <w:r w:rsidRPr="00BE168B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</w:p>
        </w:tc>
      </w:tr>
      <w:tr w:rsidR="00816E31" w:rsidRPr="00FB7D6B" w14:paraId="3CC8B38C" w14:textId="77777777" w:rsidTr="00E713E7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02AFA8BF" w14:textId="77777777" w:rsidR="00816E31" w:rsidRPr="006538C5" w:rsidRDefault="00816E31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816E31" w:rsidRPr="006538C5" w:rsidRDefault="00816E31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816E31" w:rsidRPr="00FB7D6B" w14:paraId="5484FA73" w14:textId="77777777" w:rsidTr="00816E31">
        <w:trPr>
          <w:trHeight w:val="475"/>
        </w:trPr>
        <w:tc>
          <w:tcPr>
            <w:tcW w:w="3960" w:type="dxa"/>
            <w:gridSpan w:val="13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816E31" w:rsidRPr="006538C5" w:rsidRDefault="00816E31" w:rsidP="0034047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7252" w:type="dxa"/>
            <w:gridSpan w:val="21"/>
            <w:tcBorders>
              <w:bottom w:val="single" w:sz="8" w:space="0" w:color="auto"/>
            </w:tcBorders>
            <w:shd w:val="clear" w:color="auto" w:fill="auto"/>
          </w:tcPr>
          <w:p w14:paraId="71E23D47" w14:textId="77777777" w:rsidR="00816E31" w:rsidRPr="006538C5" w:rsidRDefault="00816E31" w:rsidP="00340475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6538C5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Մասնակիցների ներգրավման նպատակով իրականացվել են</w:t>
            </w:r>
          </w:p>
          <w:p w14:paraId="6FC786A2" w14:textId="0F55C308" w:rsidR="00816E31" w:rsidRPr="006538C5" w:rsidRDefault="00816E31" w:rsidP="0034047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6538C5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 գ</w:t>
            </w:r>
            <w:r w:rsidRPr="006538C5">
              <w:rPr>
                <w:rFonts w:ascii="GHEA Grapalat" w:hAnsi="GHEA Grapalat"/>
                <w:b/>
                <w:sz w:val="14"/>
                <w:szCs w:val="14"/>
                <w:lang w:val="hy-AM"/>
              </w:rPr>
              <w:t>նումների մասին ՀՀ օրենսդրությամբ</w:t>
            </w:r>
            <w:r w:rsidRPr="006538C5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 սահմանված հրապարակումները:</w:t>
            </w:r>
          </w:p>
        </w:tc>
      </w:tr>
      <w:tr w:rsidR="00816E31" w:rsidRPr="00FB7D6B" w14:paraId="5A7FED5D" w14:textId="6827D5A8" w:rsidTr="00E713E7">
        <w:trPr>
          <w:trHeight w:val="50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7A66F2DC" w14:textId="77777777" w:rsidR="00816E31" w:rsidRPr="006538C5" w:rsidRDefault="00816E31" w:rsidP="0034047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816E31" w:rsidRPr="00FB7D6B" w14:paraId="40B30E88" w14:textId="77777777" w:rsidTr="00816E31">
        <w:trPr>
          <w:trHeight w:val="427"/>
        </w:trPr>
        <w:tc>
          <w:tcPr>
            <w:tcW w:w="396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816E31" w:rsidRPr="006538C5" w:rsidRDefault="00816E31" w:rsidP="0034047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6538C5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7252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47440036" w:rsidR="00816E31" w:rsidRPr="006538C5" w:rsidRDefault="00816E31" w:rsidP="0034047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6538C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</w:t>
            </w:r>
            <w:r w:rsidRPr="006538C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538C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6538C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538C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շրջանակներում</w:t>
            </w:r>
            <w:r w:rsidRPr="006538C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538C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հակաօրինական</w:t>
            </w:r>
            <w:r w:rsidRPr="006538C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538C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գործողություններ</w:t>
            </w:r>
            <w:r w:rsidRPr="006538C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չեն </w:t>
            </w:r>
            <w:r w:rsidRPr="006538C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հայտնաբերվել:</w:t>
            </w:r>
          </w:p>
        </w:tc>
      </w:tr>
      <w:tr w:rsidR="00816E31" w:rsidRPr="00FB7D6B" w14:paraId="541BD7F7" w14:textId="16C8ED43" w:rsidTr="00E713E7">
        <w:trPr>
          <w:trHeight w:val="50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816E31" w:rsidRPr="006538C5" w:rsidRDefault="00816E31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816E31" w:rsidRPr="00FB7D6B" w14:paraId="4DE14D25" w14:textId="77777777" w:rsidTr="00816E31">
        <w:trPr>
          <w:trHeight w:val="427"/>
        </w:trPr>
        <w:tc>
          <w:tcPr>
            <w:tcW w:w="396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816E31" w:rsidRPr="006538C5" w:rsidRDefault="00816E31" w:rsidP="0034047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ընթացակարգի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7252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63C158DC" w:rsidR="00816E31" w:rsidRPr="006538C5" w:rsidRDefault="00816E31" w:rsidP="0034047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6538C5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Գնման գործընթացի վերաբերյալ բողոքներ չեն ներկայացվել:</w:t>
            </w:r>
          </w:p>
        </w:tc>
      </w:tr>
      <w:tr w:rsidR="00816E31" w:rsidRPr="00FB7D6B" w14:paraId="1DAD5D5C" w14:textId="77777777" w:rsidTr="00E713E7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57597369" w14:textId="77777777" w:rsidR="00816E31" w:rsidRPr="006538C5" w:rsidRDefault="00816E31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816E31" w:rsidRPr="006538C5" w14:paraId="5F667D89" w14:textId="77777777" w:rsidTr="00E713E7">
        <w:trPr>
          <w:trHeight w:val="50"/>
        </w:trPr>
        <w:tc>
          <w:tcPr>
            <w:tcW w:w="25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816E31" w:rsidRPr="006538C5" w:rsidRDefault="00816E31" w:rsidP="0034047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86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816E31" w:rsidRPr="006538C5" w:rsidRDefault="00816E31" w:rsidP="0034047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816E31" w:rsidRPr="006538C5" w14:paraId="406B68D6" w14:textId="77777777" w:rsidTr="00E713E7">
        <w:trPr>
          <w:trHeight w:val="50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79EAD146" w14:textId="77777777" w:rsidR="00816E31" w:rsidRPr="006538C5" w:rsidRDefault="00816E31" w:rsidP="003404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16E31" w:rsidRPr="006538C5" w14:paraId="1A2BD291" w14:textId="77777777" w:rsidTr="00E713E7">
        <w:trPr>
          <w:trHeight w:val="227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73A19DB3" w14:textId="77777777" w:rsidR="00816E31" w:rsidRPr="006538C5" w:rsidRDefault="00816E31" w:rsidP="0034047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816E31" w:rsidRPr="006538C5" w14:paraId="002AF1AD" w14:textId="77777777" w:rsidTr="0077072A">
        <w:trPr>
          <w:trHeight w:val="47"/>
        </w:trPr>
        <w:tc>
          <w:tcPr>
            <w:tcW w:w="304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816E31" w:rsidRPr="006538C5" w:rsidRDefault="00816E31" w:rsidP="0034047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426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816E31" w:rsidRPr="006538C5" w:rsidRDefault="00816E31" w:rsidP="0034047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9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816E31" w:rsidRPr="006538C5" w:rsidRDefault="00816E31" w:rsidP="0034047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816E31" w:rsidRPr="00FC6EC2" w14:paraId="6C6C269C" w14:textId="77777777" w:rsidTr="0077072A">
        <w:trPr>
          <w:trHeight w:val="47"/>
        </w:trPr>
        <w:tc>
          <w:tcPr>
            <w:tcW w:w="3040" w:type="dxa"/>
            <w:gridSpan w:val="10"/>
            <w:shd w:val="clear" w:color="auto" w:fill="auto"/>
            <w:vAlign w:val="center"/>
          </w:tcPr>
          <w:p w14:paraId="0A862370" w14:textId="7695093D" w:rsidR="00816E31" w:rsidRPr="006538C5" w:rsidRDefault="00816E31" w:rsidP="003404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6538C5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Մարինա</w:t>
            </w:r>
            <w:proofErr w:type="spellEnd"/>
            <w:r w:rsidRPr="006538C5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Մկրտչյան</w:t>
            </w:r>
            <w:proofErr w:type="spellEnd"/>
          </w:p>
        </w:tc>
        <w:tc>
          <w:tcPr>
            <w:tcW w:w="4261" w:type="dxa"/>
            <w:gridSpan w:val="14"/>
            <w:shd w:val="clear" w:color="auto" w:fill="auto"/>
            <w:vAlign w:val="center"/>
          </w:tcPr>
          <w:p w14:paraId="570A2BE5" w14:textId="7AF7ECAE" w:rsidR="00816E31" w:rsidRPr="006538C5" w:rsidRDefault="00816E31" w:rsidP="003404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6538C5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091 143-506</w:t>
            </w:r>
          </w:p>
        </w:tc>
        <w:tc>
          <w:tcPr>
            <w:tcW w:w="3911" w:type="dxa"/>
            <w:gridSpan w:val="10"/>
            <w:shd w:val="clear" w:color="auto" w:fill="auto"/>
            <w:vAlign w:val="center"/>
          </w:tcPr>
          <w:p w14:paraId="3C42DEDA" w14:textId="24D9ED1B" w:rsidR="00816E31" w:rsidRPr="006538C5" w:rsidRDefault="00816E31" w:rsidP="0034047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D2116F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mkrtchyanmarina99@gmail.com</w:t>
            </w:r>
          </w:p>
        </w:tc>
      </w:tr>
    </w:tbl>
    <w:p w14:paraId="380D03DA" w14:textId="77777777" w:rsidR="00390D70" w:rsidRDefault="00390D70" w:rsidP="007A53CE">
      <w:pPr>
        <w:pStyle w:val="3"/>
        <w:ind w:firstLine="709"/>
        <w:rPr>
          <w:rFonts w:ascii="GHEA Grapalat" w:hAnsi="GHEA Grapalat" w:cs="Sylfaen"/>
          <w:b w:val="0"/>
          <w:i w:val="0"/>
          <w:sz w:val="20"/>
          <w:u w:val="none"/>
          <w:lang w:val="hy-AM"/>
        </w:rPr>
      </w:pPr>
    </w:p>
    <w:p w14:paraId="167EE8D6" w14:textId="2DFD2727" w:rsidR="007A270E" w:rsidRPr="00816E31" w:rsidRDefault="008B6BCD" w:rsidP="00816E31">
      <w:pPr>
        <w:pStyle w:val="3"/>
        <w:ind w:firstLine="709"/>
        <w:rPr>
          <w:rFonts w:ascii="GHEA Grapalat" w:hAnsi="GHEA Grapalat" w:cs="Sylfaen"/>
          <w:sz w:val="20"/>
          <w:lang w:val="af-ZA"/>
        </w:rPr>
      </w:pPr>
      <w:r w:rsidRPr="00FC6EC2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 xml:space="preserve">Պատվիրատու`  </w:t>
      </w:r>
      <w:r w:rsidRPr="00FC6EC2">
        <w:rPr>
          <w:rFonts w:ascii="GHEA Grapalat" w:hAnsi="GHEA Grapalat" w:cs="Sylfaen"/>
          <w:sz w:val="20"/>
          <w:lang w:val="af-ZA"/>
        </w:rPr>
        <w:t xml:space="preserve">&lt;&lt;ՀՀ ԳԱԱ </w:t>
      </w:r>
      <w:r w:rsidR="00FC6EC2">
        <w:rPr>
          <w:rFonts w:ascii="GHEA Grapalat" w:hAnsi="GHEA Grapalat" w:cs="Sylfaen"/>
          <w:sz w:val="20"/>
          <w:lang w:val="af-ZA"/>
        </w:rPr>
        <w:t>Ա.Բ.Նալբանդյանի անվան քիմիական ֆիզիկայի ինստիտուտ</w:t>
      </w:r>
      <w:r w:rsidRPr="00FC6EC2">
        <w:rPr>
          <w:rFonts w:ascii="GHEA Grapalat" w:hAnsi="GHEA Grapalat" w:cs="Sylfaen"/>
          <w:sz w:val="20"/>
          <w:lang w:val="af-ZA"/>
        </w:rPr>
        <w:t>&gt;&gt; ՊՈԱԿ</w:t>
      </w:r>
    </w:p>
    <w:sectPr w:rsidR="007A270E" w:rsidRPr="00816E31" w:rsidSect="007A53CE">
      <w:pgSz w:w="11907" w:h="16840" w:code="9"/>
      <w:pgMar w:top="180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3335EA" w14:textId="77777777" w:rsidR="00340475" w:rsidRDefault="00340475" w:rsidP="0022631D">
      <w:pPr>
        <w:spacing w:before="0" w:after="0"/>
      </w:pPr>
      <w:r>
        <w:separator/>
      </w:r>
    </w:p>
  </w:endnote>
  <w:endnote w:type="continuationSeparator" w:id="0">
    <w:p w14:paraId="22996FB4" w14:textId="77777777" w:rsidR="00340475" w:rsidRDefault="00340475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altName w:val="Courier New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717101" w14:textId="77777777" w:rsidR="00340475" w:rsidRDefault="00340475" w:rsidP="0022631D">
      <w:pPr>
        <w:spacing w:before="0" w:after="0"/>
      </w:pPr>
      <w:r>
        <w:separator/>
      </w:r>
    </w:p>
  </w:footnote>
  <w:footnote w:type="continuationSeparator" w:id="0">
    <w:p w14:paraId="4EDF1A7A" w14:textId="77777777" w:rsidR="00340475" w:rsidRDefault="00340475" w:rsidP="0022631D">
      <w:pPr>
        <w:spacing w:before="0" w:after="0"/>
      </w:pPr>
      <w:r>
        <w:continuationSeparator/>
      </w:r>
    </w:p>
  </w:footnote>
  <w:footnote w:id="1">
    <w:p w14:paraId="73E33F31" w14:textId="77777777" w:rsidR="00340475" w:rsidRPr="00541A77" w:rsidRDefault="00340475" w:rsidP="0022631D">
      <w:pPr>
        <w:pStyle w:val="a8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340475" w:rsidRPr="002D0BF6" w:rsidRDefault="00340475" w:rsidP="0022631D">
      <w:pPr>
        <w:pStyle w:val="a8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340475" w:rsidRPr="002D0BF6" w:rsidRDefault="00340475" w:rsidP="0022631D">
      <w:pPr>
        <w:pStyle w:val="a8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340475" w:rsidRPr="002D0BF6" w:rsidRDefault="00340475" w:rsidP="0022631D">
      <w:pPr>
        <w:pStyle w:val="a8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340475" w:rsidRPr="002D0BF6" w:rsidRDefault="00340475" w:rsidP="006F2779">
      <w:pPr>
        <w:pStyle w:val="a8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a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85417A"/>
    <w:multiLevelType w:val="multilevel"/>
    <w:tmpl w:val="55CAA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AD65D9"/>
    <w:multiLevelType w:val="hybridMultilevel"/>
    <w:tmpl w:val="1EC0E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A1FFA"/>
    <w:multiLevelType w:val="multilevel"/>
    <w:tmpl w:val="FC62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827A85"/>
    <w:multiLevelType w:val="hybridMultilevel"/>
    <w:tmpl w:val="40DE0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44D6F"/>
    <w:multiLevelType w:val="hybridMultilevel"/>
    <w:tmpl w:val="FB5A33CA"/>
    <w:lvl w:ilvl="0" w:tplc="537C1B76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7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69A5245C"/>
    <w:multiLevelType w:val="hybridMultilevel"/>
    <w:tmpl w:val="8E40BE5E"/>
    <w:lvl w:ilvl="0" w:tplc="4AD094EC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5631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0516795">
    <w:abstractNumId w:val="3"/>
  </w:num>
  <w:num w:numId="3" w16cid:durableId="844055235">
    <w:abstractNumId w:val="2"/>
  </w:num>
  <w:num w:numId="4" w16cid:durableId="1025592205">
    <w:abstractNumId w:val="4"/>
  </w:num>
  <w:num w:numId="5" w16cid:durableId="34500806">
    <w:abstractNumId w:val="6"/>
  </w:num>
  <w:num w:numId="6" w16cid:durableId="231044873">
    <w:abstractNumId w:val="5"/>
  </w:num>
  <w:num w:numId="7" w16cid:durableId="177983794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225459036">
    <w:abstractNumId w:val="7"/>
  </w:num>
  <w:num w:numId="9" w16cid:durableId="1005867375">
    <w:abstractNumId w:val="1"/>
  </w:num>
  <w:num w:numId="10" w16cid:durableId="11108521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4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3EA"/>
    <w:rsid w:val="0000087E"/>
    <w:rsid w:val="0000494F"/>
    <w:rsid w:val="00012170"/>
    <w:rsid w:val="00016F60"/>
    <w:rsid w:val="00017E9A"/>
    <w:rsid w:val="000206E1"/>
    <w:rsid w:val="00024425"/>
    <w:rsid w:val="00044EA8"/>
    <w:rsid w:val="00046CCF"/>
    <w:rsid w:val="00051ECE"/>
    <w:rsid w:val="000651E9"/>
    <w:rsid w:val="0007090E"/>
    <w:rsid w:val="00073D66"/>
    <w:rsid w:val="000902E4"/>
    <w:rsid w:val="00095829"/>
    <w:rsid w:val="000B0199"/>
    <w:rsid w:val="000B5AF3"/>
    <w:rsid w:val="000C20DC"/>
    <w:rsid w:val="000D5E6D"/>
    <w:rsid w:val="000E4FF1"/>
    <w:rsid w:val="000F376D"/>
    <w:rsid w:val="000F7073"/>
    <w:rsid w:val="001021B0"/>
    <w:rsid w:val="00135551"/>
    <w:rsid w:val="0015121E"/>
    <w:rsid w:val="00153A01"/>
    <w:rsid w:val="00163956"/>
    <w:rsid w:val="001652AC"/>
    <w:rsid w:val="001762D9"/>
    <w:rsid w:val="0018422F"/>
    <w:rsid w:val="001A1999"/>
    <w:rsid w:val="001C1BE1"/>
    <w:rsid w:val="001C4FEC"/>
    <w:rsid w:val="001D44F3"/>
    <w:rsid w:val="001D54CC"/>
    <w:rsid w:val="001D6BD5"/>
    <w:rsid w:val="001E0091"/>
    <w:rsid w:val="001E749A"/>
    <w:rsid w:val="001F27B0"/>
    <w:rsid w:val="0020000B"/>
    <w:rsid w:val="002038BB"/>
    <w:rsid w:val="00204A4D"/>
    <w:rsid w:val="0022631D"/>
    <w:rsid w:val="00230F6B"/>
    <w:rsid w:val="00246A69"/>
    <w:rsid w:val="00265E05"/>
    <w:rsid w:val="00266760"/>
    <w:rsid w:val="00272E4A"/>
    <w:rsid w:val="00295B92"/>
    <w:rsid w:val="002A6BE7"/>
    <w:rsid w:val="002B1958"/>
    <w:rsid w:val="002C4049"/>
    <w:rsid w:val="002C4C10"/>
    <w:rsid w:val="002D38D9"/>
    <w:rsid w:val="002D4845"/>
    <w:rsid w:val="002E35C9"/>
    <w:rsid w:val="002E4E6F"/>
    <w:rsid w:val="002F16CC"/>
    <w:rsid w:val="002F1FEB"/>
    <w:rsid w:val="002F2C88"/>
    <w:rsid w:val="002F51F6"/>
    <w:rsid w:val="002F71BF"/>
    <w:rsid w:val="00301DA6"/>
    <w:rsid w:val="00306B85"/>
    <w:rsid w:val="00310430"/>
    <w:rsid w:val="00322479"/>
    <w:rsid w:val="00340475"/>
    <w:rsid w:val="00351B58"/>
    <w:rsid w:val="00371B1D"/>
    <w:rsid w:val="00372F0E"/>
    <w:rsid w:val="00381CA4"/>
    <w:rsid w:val="003844E2"/>
    <w:rsid w:val="00390552"/>
    <w:rsid w:val="00390D70"/>
    <w:rsid w:val="003B2758"/>
    <w:rsid w:val="003C0294"/>
    <w:rsid w:val="003E3D40"/>
    <w:rsid w:val="003E6978"/>
    <w:rsid w:val="00433E3C"/>
    <w:rsid w:val="00447F9B"/>
    <w:rsid w:val="00463702"/>
    <w:rsid w:val="00464A9C"/>
    <w:rsid w:val="00472069"/>
    <w:rsid w:val="00474C2F"/>
    <w:rsid w:val="004764CD"/>
    <w:rsid w:val="004864EB"/>
    <w:rsid w:val="004875E0"/>
    <w:rsid w:val="00490E30"/>
    <w:rsid w:val="00491F2C"/>
    <w:rsid w:val="004A11A5"/>
    <w:rsid w:val="004D078F"/>
    <w:rsid w:val="004D4036"/>
    <w:rsid w:val="004E376E"/>
    <w:rsid w:val="004F734F"/>
    <w:rsid w:val="00503BCC"/>
    <w:rsid w:val="00516019"/>
    <w:rsid w:val="0053408D"/>
    <w:rsid w:val="00546023"/>
    <w:rsid w:val="00553749"/>
    <w:rsid w:val="005538FE"/>
    <w:rsid w:val="005734FE"/>
    <w:rsid w:val="005737F9"/>
    <w:rsid w:val="005C0714"/>
    <w:rsid w:val="005C7E53"/>
    <w:rsid w:val="005D5FBD"/>
    <w:rsid w:val="005F170F"/>
    <w:rsid w:val="006032A1"/>
    <w:rsid w:val="00607C9A"/>
    <w:rsid w:val="00610C7F"/>
    <w:rsid w:val="00624F10"/>
    <w:rsid w:val="00632571"/>
    <w:rsid w:val="0064437A"/>
    <w:rsid w:val="00646760"/>
    <w:rsid w:val="006538C5"/>
    <w:rsid w:val="0065711E"/>
    <w:rsid w:val="00665C9E"/>
    <w:rsid w:val="00690ECB"/>
    <w:rsid w:val="00695904"/>
    <w:rsid w:val="006A38B4"/>
    <w:rsid w:val="006B2E21"/>
    <w:rsid w:val="006C0266"/>
    <w:rsid w:val="006C0B34"/>
    <w:rsid w:val="006D09AE"/>
    <w:rsid w:val="006D1B63"/>
    <w:rsid w:val="006E0D92"/>
    <w:rsid w:val="006E1A83"/>
    <w:rsid w:val="006F2779"/>
    <w:rsid w:val="007044B6"/>
    <w:rsid w:val="007060FC"/>
    <w:rsid w:val="00721D12"/>
    <w:rsid w:val="007246CC"/>
    <w:rsid w:val="00736285"/>
    <w:rsid w:val="00741851"/>
    <w:rsid w:val="0075246C"/>
    <w:rsid w:val="0077072A"/>
    <w:rsid w:val="00771035"/>
    <w:rsid w:val="007732E7"/>
    <w:rsid w:val="00777C9E"/>
    <w:rsid w:val="0078682E"/>
    <w:rsid w:val="00791F91"/>
    <w:rsid w:val="007A270E"/>
    <w:rsid w:val="007A53CE"/>
    <w:rsid w:val="007A78C5"/>
    <w:rsid w:val="007C45D5"/>
    <w:rsid w:val="007D2DB4"/>
    <w:rsid w:val="007D2FBF"/>
    <w:rsid w:val="007F138E"/>
    <w:rsid w:val="007F2DEB"/>
    <w:rsid w:val="0081420B"/>
    <w:rsid w:val="00816E31"/>
    <w:rsid w:val="008260CF"/>
    <w:rsid w:val="00835021"/>
    <w:rsid w:val="00863DA9"/>
    <w:rsid w:val="00871FDD"/>
    <w:rsid w:val="008B2FE1"/>
    <w:rsid w:val="008B6BCD"/>
    <w:rsid w:val="008C4E62"/>
    <w:rsid w:val="008C51C3"/>
    <w:rsid w:val="008E2355"/>
    <w:rsid w:val="008E493A"/>
    <w:rsid w:val="008E6C71"/>
    <w:rsid w:val="008E78FD"/>
    <w:rsid w:val="008F18BE"/>
    <w:rsid w:val="008F3F5A"/>
    <w:rsid w:val="009158C2"/>
    <w:rsid w:val="009202FC"/>
    <w:rsid w:val="00933E25"/>
    <w:rsid w:val="009755D6"/>
    <w:rsid w:val="0097610F"/>
    <w:rsid w:val="00987C48"/>
    <w:rsid w:val="009B396E"/>
    <w:rsid w:val="009B3EEE"/>
    <w:rsid w:val="009C5A57"/>
    <w:rsid w:val="009C5E0F"/>
    <w:rsid w:val="009E01F7"/>
    <w:rsid w:val="009E75FF"/>
    <w:rsid w:val="00A13323"/>
    <w:rsid w:val="00A2159C"/>
    <w:rsid w:val="00A22314"/>
    <w:rsid w:val="00A306F5"/>
    <w:rsid w:val="00A31820"/>
    <w:rsid w:val="00A32871"/>
    <w:rsid w:val="00A4112A"/>
    <w:rsid w:val="00A45261"/>
    <w:rsid w:val="00A4701D"/>
    <w:rsid w:val="00A477D4"/>
    <w:rsid w:val="00A47A6C"/>
    <w:rsid w:val="00A70B8E"/>
    <w:rsid w:val="00A71539"/>
    <w:rsid w:val="00A84A5B"/>
    <w:rsid w:val="00A9113D"/>
    <w:rsid w:val="00A91CDC"/>
    <w:rsid w:val="00AA32E4"/>
    <w:rsid w:val="00AA749A"/>
    <w:rsid w:val="00AC0A1D"/>
    <w:rsid w:val="00AC2484"/>
    <w:rsid w:val="00AD07B9"/>
    <w:rsid w:val="00AD59DC"/>
    <w:rsid w:val="00AE034D"/>
    <w:rsid w:val="00AF14F7"/>
    <w:rsid w:val="00B06290"/>
    <w:rsid w:val="00B07E1B"/>
    <w:rsid w:val="00B15ABB"/>
    <w:rsid w:val="00B15B13"/>
    <w:rsid w:val="00B16186"/>
    <w:rsid w:val="00B203A7"/>
    <w:rsid w:val="00B24E08"/>
    <w:rsid w:val="00B47CFA"/>
    <w:rsid w:val="00B62667"/>
    <w:rsid w:val="00B75762"/>
    <w:rsid w:val="00B7732F"/>
    <w:rsid w:val="00B81939"/>
    <w:rsid w:val="00B837C1"/>
    <w:rsid w:val="00B83F2C"/>
    <w:rsid w:val="00B91DE2"/>
    <w:rsid w:val="00B94EA2"/>
    <w:rsid w:val="00BA03B0"/>
    <w:rsid w:val="00BB0A93"/>
    <w:rsid w:val="00BC06CA"/>
    <w:rsid w:val="00BC5B8B"/>
    <w:rsid w:val="00BC76D1"/>
    <w:rsid w:val="00BD3D4E"/>
    <w:rsid w:val="00BE168B"/>
    <w:rsid w:val="00BE24B6"/>
    <w:rsid w:val="00BF1465"/>
    <w:rsid w:val="00BF4745"/>
    <w:rsid w:val="00C17924"/>
    <w:rsid w:val="00C247A6"/>
    <w:rsid w:val="00C3761F"/>
    <w:rsid w:val="00C52493"/>
    <w:rsid w:val="00C72AEB"/>
    <w:rsid w:val="00C84DF7"/>
    <w:rsid w:val="00C8668F"/>
    <w:rsid w:val="00C93439"/>
    <w:rsid w:val="00C96337"/>
    <w:rsid w:val="00C96BED"/>
    <w:rsid w:val="00CB44D2"/>
    <w:rsid w:val="00CB6309"/>
    <w:rsid w:val="00CC1F23"/>
    <w:rsid w:val="00CC3878"/>
    <w:rsid w:val="00CC769E"/>
    <w:rsid w:val="00CF1F70"/>
    <w:rsid w:val="00CF44E0"/>
    <w:rsid w:val="00D0449E"/>
    <w:rsid w:val="00D12B9A"/>
    <w:rsid w:val="00D17360"/>
    <w:rsid w:val="00D2116F"/>
    <w:rsid w:val="00D273D0"/>
    <w:rsid w:val="00D31192"/>
    <w:rsid w:val="00D350DE"/>
    <w:rsid w:val="00D36189"/>
    <w:rsid w:val="00D424CB"/>
    <w:rsid w:val="00D63948"/>
    <w:rsid w:val="00D67517"/>
    <w:rsid w:val="00D80C64"/>
    <w:rsid w:val="00D81AAD"/>
    <w:rsid w:val="00D86204"/>
    <w:rsid w:val="00D87174"/>
    <w:rsid w:val="00D9323F"/>
    <w:rsid w:val="00DC75F6"/>
    <w:rsid w:val="00DE06F1"/>
    <w:rsid w:val="00DE6AC2"/>
    <w:rsid w:val="00DF3D93"/>
    <w:rsid w:val="00E00769"/>
    <w:rsid w:val="00E03D81"/>
    <w:rsid w:val="00E04574"/>
    <w:rsid w:val="00E243EA"/>
    <w:rsid w:val="00E24754"/>
    <w:rsid w:val="00E24B66"/>
    <w:rsid w:val="00E33A25"/>
    <w:rsid w:val="00E36A62"/>
    <w:rsid w:val="00E41248"/>
    <w:rsid w:val="00E4188B"/>
    <w:rsid w:val="00E42857"/>
    <w:rsid w:val="00E54C4D"/>
    <w:rsid w:val="00E55E34"/>
    <w:rsid w:val="00E56328"/>
    <w:rsid w:val="00E624F3"/>
    <w:rsid w:val="00E713E7"/>
    <w:rsid w:val="00E905B3"/>
    <w:rsid w:val="00E91B0A"/>
    <w:rsid w:val="00E97AFA"/>
    <w:rsid w:val="00EA01A2"/>
    <w:rsid w:val="00EA1944"/>
    <w:rsid w:val="00EA228B"/>
    <w:rsid w:val="00EA568C"/>
    <w:rsid w:val="00EA767F"/>
    <w:rsid w:val="00EB59EE"/>
    <w:rsid w:val="00EC00AF"/>
    <w:rsid w:val="00EC623D"/>
    <w:rsid w:val="00EC7134"/>
    <w:rsid w:val="00EF16D0"/>
    <w:rsid w:val="00F10AFE"/>
    <w:rsid w:val="00F13DEE"/>
    <w:rsid w:val="00F31004"/>
    <w:rsid w:val="00F64167"/>
    <w:rsid w:val="00F6673B"/>
    <w:rsid w:val="00F730F8"/>
    <w:rsid w:val="00F73808"/>
    <w:rsid w:val="00F77AAD"/>
    <w:rsid w:val="00F87395"/>
    <w:rsid w:val="00F916C4"/>
    <w:rsid w:val="00FA30DE"/>
    <w:rsid w:val="00FB097B"/>
    <w:rsid w:val="00FB1856"/>
    <w:rsid w:val="00FB49FE"/>
    <w:rsid w:val="00FB7D6B"/>
    <w:rsid w:val="00FC6EC2"/>
    <w:rsid w:val="00FD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F28E243"/>
  <w15:docId w15:val="{B6682C76-8F3E-4650-AD87-557D5FDD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433E3C"/>
    <w:pPr>
      <w:ind w:left="720"/>
      <w:contextualSpacing/>
    </w:pPr>
  </w:style>
  <w:style w:type="paragraph" w:styleId="a8">
    <w:name w:val="footnote text"/>
    <w:basedOn w:val="a"/>
    <w:link w:val="a9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a">
    <w:name w:val="footnote reference"/>
    <w:rsid w:val="0022631D"/>
    <w:rPr>
      <w:vertAlign w:val="superscript"/>
    </w:rPr>
  </w:style>
  <w:style w:type="paragraph" w:styleId="3">
    <w:name w:val="Body Text Indent 3"/>
    <w:basedOn w:val="a"/>
    <w:link w:val="30"/>
    <w:rsid w:val="008B6BCD"/>
    <w:pPr>
      <w:spacing w:before="0" w:after="0"/>
      <w:ind w:left="0" w:firstLine="720"/>
    </w:pPr>
    <w:rPr>
      <w:rFonts w:ascii="Arial LatArm" w:eastAsia="Times New Roman" w:hAnsi="Arial LatArm"/>
      <w:b/>
      <w:i/>
      <w:szCs w:val="20"/>
      <w:u w:val="single"/>
      <w:lang w:val="en-AU" w:eastAsia="ru-RU"/>
    </w:rPr>
  </w:style>
  <w:style w:type="character" w:customStyle="1" w:styleId="30">
    <w:name w:val="Основной текст с отступом 3 Знак"/>
    <w:basedOn w:val="a0"/>
    <w:link w:val="3"/>
    <w:rsid w:val="008B6BCD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ab">
    <w:name w:val="Normal (Web)"/>
    <w:basedOn w:val="a"/>
    <w:uiPriority w:val="99"/>
    <w:qFormat/>
    <w:rsid w:val="00C9343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character" w:styleId="ac">
    <w:name w:val="Strong"/>
    <w:uiPriority w:val="22"/>
    <w:qFormat/>
    <w:rsid w:val="00AF14F7"/>
    <w:rPr>
      <w:b/>
      <w:bCs/>
    </w:rPr>
  </w:style>
  <w:style w:type="character" w:styleId="ad">
    <w:name w:val="Emphasis"/>
    <w:uiPriority w:val="20"/>
    <w:qFormat/>
    <w:rsid w:val="00AF14F7"/>
    <w:rPr>
      <w:i/>
      <w:iCs/>
    </w:rPr>
  </w:style>
  <w:style w:type="character" w:styleId="ae">
    <w:name w:val="Hyperlink"/>
    <w:basedOn w:val="a0"/>
    <w:unhideWhenUsed/>
    <w:rsid w:val="00695904"/>
    <w:rPr>
      <w:color w:val="0563C1" w:themeColor="hyperlink"/>
      <w:u w:val="single"/>
    </w:rPr>
  </w:style>
  <w:style w:type="character" w:customStyle="1" w:styleId="arttop">
    <w:name w:val="art_top"/>
    <w:rsid w:val="002E35C9"/>
  </w:style>
  <w:style w:type="character" w:customStyle="1" w:styleId="a7">
    <w:name w:val="Абзац списка Знак"/>
    <w:link w:val="a6"/>
    <w:uiPriority w:val="34"/>
    <w:locked/>
    <w:rsid w:val="002E35C9"/>
    <w:rPr>
      <w:rFonts w:ascii="Calibri" w:eastAsia="Calibri" w:hAnsi="Calibri" w:cs="Times New Roman"/>
    </w:rPr>
  </w:style>
  <w:style w:type="paragraph" w:styleId="af">
    <w:name w:val="Body Text Indent"/>
    <w:aliases w:val=" Char, Char Char Char Char,Char Char Char Char, Char Char Char Char Char"/>
    <w:basedOn w:val="a"/>
    <w:link w:val="af0"/>
    <w:rsid w:val="001762D9"/>
    <w:pPr>
      <w:spacing w:before="0" w:after="0" w:line="360" w:lineRule="auto"/>
      <w:ind w:left="0" w:firstLine="720"/>
      <w:jc w:val="both"/>
    </w:pPr>
    <w:rPr>
      <w:rFonts w:ascii="Arial LatArm" w:eastAsia="Times New Roman" w:hAnsi="Arial LatArm"/>
      <w:i/>
      <w:sz w:val="20"/>
      <w:szCs w:val="20"/>
      <w:lang w:val="en-AU"/>
    </w:rPr>
  </w:style>
  <w:style w:type="character" w:customStyle="1" w:styleId="af0">
    <w:name w:val="Основной текст с отступом Знак"/>
    <w:aliases w:val=" Char Знак, Char Char Char Char Знак,Char Char Char Char Знак, Char Char Char Char Char Знак"/>
    <w:basedOn w:val="a0"/>
    <w:link w:val="af"/>
    <w:rsid w:val="001762D9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jlqj4b">
    <w:name w:val="jlqj4b"/>
    <w:rsid w:val="007F2DEB"/>
  </w:style>
  <w:style w:type="paragraph" w:styleId="HTML">
    <w:name w:val="HTML Preformatted"/>
    <w:basedOn w:val="a"/>
    <w:link w:val="HTML0"/>
    <w:rsid w:val="000049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left="0" w:firstLine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00494F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f1">
    <w:name w:val="Table Grid"/>
    <w:basedOn w:val="a1"/>
    <w:uiPriority w:val="59"/>
    <w:rsid w:val="009B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tion1">
    <w:name w:val="Caption1"/>
    <w:basedOn w:val="a"/>
    <w:next w:val="a"/>
    <w:unhideWhenUsed/>
    <w:qFormat/>
    <w:locked/>
    <w:rsid w:val="009B3EEE"/>
    <w:pPr>
      <w:spacing w:before="0" w:after="200"/>
      <w:ind w:left="0" w:firstLine="0"/>
    </w:pPr>
    <w:rPr>
      <w:rFonts w:ascii="Times New Roman" w:eastAsia="Times New Roman" w:hAnsi="Times New Roman"/>
      <w:i/>
      <w:iCs/>
      <w:color w:val="44546A"/>
      <w:sz w:val="18"/>
      <w:szCs w:val="18"/>
      <w:lang w:val="ru-RU" w:eastAsia="ru-RU"/>
    </w:rPr>
  </w:style>
  <w:style w:type="character" w:customStyle="1" w:styleId="auto-style69">
    <w:name w:val="auto-style69"/>
    <w:basedOn w:val="a0"/>
    <w:rsid w:val="0064437A"/>
  </w:style>
  <w:style w:type="character" w:customStyle="1" w:styleId="ty-product-featuresuffix">
    <w:name w:val="ty-product-feature__suffix"/>
    <w:rsid w:val="0064437A"/>
  </w:style>
  <w:style w:type="paragraph" w:customStyle="1" w:styleId="Char">
    <w:name w:val="Char"/>
    <w:basedOn w:val="a"/>
    <w:semiHidden/>
    <w:rsid w:val="00340475"/>
    <w:pPr>
      <w:spacing w:before="0" w:after="160" w:line="360" w:lineRule="auto"/>
      <w:ind w:left="0" w:firstLine="709"/>
      <w:jc w:val="both"/>
    </w:pPr>
    <w:rPr>
      <w:rFonts w:ascii="Arial AMU" w:eastAsia="Times New Roman" w:hAnsi="Arial AMU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D5F1B-3E22-4175-B349-9A555F871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5</Pages>
  <Words>3001</Words>
  <Characters>17106</Characters>
  <Application>Microsoft Office Word</Application>
  <DocSecurity>0</DocSecurity>
  <Lines>142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https:/mul2-minfin.gov.am/tasks/335569/oneclick/0c33142ec370ebb2c84c6dc51082936d064fc1952547b901c58d58baf6b2c4d7.docx?token=86a94a82e5ae5972ffcf6e3bfab8dab3</cp:keywords>
  <cp:lastModifiedBy>Marinaa</cp:lastModifiedBy>
  <cp:revision>99</cp:revision>
  <cp:lastPrinted>2024-06-27T16:47:00Z</cp:lastPrinted>
  <dcterms:created xsi:type="dcterms:W3CDTF">2022-03-19T10:32:00Z</dcterms:created>
  <dcterms:modified xsi:type="dcterms:W3CDTF">2024-07-02T13:25:00Z</dcterms:modified>
</cp:coreProperties>
</file>